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00" w:rsidRDefault="00773445" w:rsidP="00F72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-78740</wp:posOffset>
            </wp:positionV>
            <wp:extent cx="1214120" cy="1209675"/>
            <wp:effectExtent l="19050" t="0" r="5080" b="0"/>
            <wp:wrapTight wrapText="bothSides">
              <wp:wrapPolygon edited="0">
                <wp:start x="-339" y="0"/>
                <wp:lineTo x="-339" y="21430"/>
                <wp:lineTo x="21690" y="21430"/>
                <wp:lineTo x="21690" y="0"/>
                <wp:lineTo x="-33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D0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5-9  класс</w:t>
      </w:r>
    </w:p>
    <w:p w:rsidR="00F72D00" w:rsidRPr="00F72D00" w:rsidRDefault="00F72D00" w:rsidP="00F72D0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72D00">
        <w:rPr>
          <w:rFonts w:ascii="Times New Roman" w:eastAsia="SimSun" w:hAnsi="Times New Roman" w:cs="Times New Roman"/>
          <w:b/>
          <w:sz w:val="24"/>
          <w:szCs w:val="24"/>
        </w:rPr>
        <w:t>Рабочая программа</w:t>
      </w:r>
      <w:r w:rsidRPr="00F72D00">
        <w:rPr>
          <w:rFonts w:ascii="Times New Roman" w:eastAsia="SimSun" w:hAnsi="Times New Roman" w:cs="Times New Roman"/>
          <w:sz w:val="24"/>
          <w:szCs w:val="24"/>
        </w:rPr>
        <w:t xml:space="preserve"> предмета «физика» обязательной предметной области "</w:t>
      </w:r>
      <w:r w:rsidRPr="00F72D00">
        <w:rPr>
          <w:rFonts w:ascii="Times New Roman" w:eastAsia="Calibri" w:hAnsi="Times New Roman" w:cs="Times New Roman"/>
          <w:sz w:val="24"/>
          <w:szCs w:val="24"/>
        </w:rPr>
        <w:t>естествознание</w:t>
      </w:r>
      <w:r w:rsidRPr="00F72D00">
        <w:rPr>
          <w:rFonts w:ascii="Times New Roman" w:eastAsia="SimSun" w:hAnsi="Times New Roman" w:cs="Times New Roman"/>
          <w:sz w:val="24"/>
          <w:szCs w:val="24"/>
        </w:rPr>
        <w:t xml:space="preserve">" для основного общего образования разработана на основе </w:t>
      </w:r>
      <w:r w:rsidRPr="00F72D00">
        <w:rPr>
          <w:rFonts w:ascii="Times New Roman" w:eastAsia="SimSun" w:hAnsi="Times New Roman" w:cs="Times New Roman"/>
          <w:i/>
          <w:sz w:val="24"/>
          <w:szCs w:val="24"/>
        </w:rPr>
        <w:t>нормативных документов:</w:t>
      </w:r>
    </w:p>
    <w:p w:rsidR="00F72D00" w:rsidRPr="00F72D00" w:rsidRDefault="00F72D00" w:rsidP="00F72D0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D00">
        <w:rPr>
          <w:rFonts w:ascii="Times New Roman" w:hAnsi="Times New Roman" w:cs="Times New Roman"/>
          <w:sz w:val="24"/>
          <w:szCs w:val="24"/>
        </w:rPr>
        <w:t>Основной образовательной программы  МБОУ «</w:t>
      </w:r>
      <w:proofErr w:type="spellStart"/>
      <w:r w:rsidRPr="00F72D00">
        <w:rPr>
          <w:rFonts w:ascii="Times New Roman" w:hAnsi="Times New Roman" w:cs="Times New Roman"/>
          <w:sz w:val="24"/>
          <w:szCs w:val="24"/>
        </w:rPr>
        <w:t>Максатихинская</w:t>
      </w:r>
      <w:proofErr w:type="spellEnd"/>
      <w:r w:rsidRPr="00F72D00">
        <w:rPr>
          <w:rFonts w:ascii="Times New Roman" w:hAnsi="Times New Roman" w:cs="Times New Roman"/>
          <w:sz w:val="24"/>
          <w:szCs w:val="24"/>
        </w:rPr>
        <w:t xml:space="preserve"> СОШ №1» Тверская область, утв. приказ №          от 01.09.2019 г;</w:t>
      </w:r>
    </w:p>
    <w:p w:rsidR="00F72D00" w:rsidRPr="00F72D00" w:rsidRDefault="00F72D00" w:rsidP="00F72D0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72D00">
        <w:rPr>
          <w:rFonts w:ascii="Times New Roman" w:eastAsia="SimSun" w:hAnsi="Times New Roman" w:cs="Times New Roman"/>
          <w:sz w:val="24"/>
          <w:szCs w:val="24"/>
        </w:rPr>
        <w:t>Примерной программы по физике для 7-9 классов основной школы, подготовленная в рамках проекта «Разработка, апробация и внедрение ФГОС общего образования второго поколения» - Москва «Просвещение», 2010г</w:t>
      </w:r>
    </w:p>
    <w:p w:rsidR="00F72D00" w:rsidRPr="00F72D00" w:rsidRDefault="00F72D00" w:rsidP="00F72D0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D00" w:rsidRPr="00F72D00" w:rsidRDefault="00F72D00" w:rsidP="00F72D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D00">
        <w:rPr>
          <w:rFonts w:ascii="Times New Roman" w:eastAsia="Calibri" w:hAnsi="Times New Roman" w:cs="Times New Roman"/>
          <w:sz w:val="24"/>
          <w:szCs w:val="24"/>
        </w:rPr>
        <w:t xml:space="preserve">Школьный курс физики — </w:t>
      </w:r>
      <w:proofErr w:type="spellStart"/>
      <w:r w:rsidRPr="00F72D00">
        <w:rPr>
          <w:rFonts w:ascii="Times New Roman" w:eastAsia="Calibri" w:hAnsi="Times New Roman" w:cs="Times New Roman"/>
          <w:sz w:val="24"/>
          <w:szCs w:val="24"/>
        </w:rPr>
        <w:t>системообразующий</w:t>
      </w:r>
      <w:proofErr w:type="spellEnd"/>
      <w:r w:rsidRPr="00F72D00">
        <w:rPr>
          <w:rFonts w:ascii="Times New Roman" w:eastAsia="Calibri" w:hAnsi="Times New Roman" w:cs="Times New Roman"/>
          <w:sz w:val="24"/>
          <w:szCs w:val="24"/>
        </w:rPr>
        <w:t xml:space="preserve"> для естественнонаучных учебных предметов, поскольку физические законы лежат в основе содержания курсов химии, биологии, географии и астрономии.</w:t>
      </w:r>
    </w:p>
    <w:p w:rsidR="00F72D00" w:rsidRPr="00F72D00" w:rsidRDefault="00F72D00" w:rsidP="00F72D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D00">
        <w:rPr>
          <w:rFonts w:ascii="Times New Roman" w:eastAsia="Calibri" w:hAnsi="Times New Roman" w:cs="Times New Roman"/>
          <w:sz w:val="24"/>
          <w:szCs w:val="24"/>
        </w:rPr>
        <w:t>Физика -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F72D00" w:rsidRPr="00F72D00" w:rsidRDefault="00F72D00" w:rsidP="00F72D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D00">
        <w:rPr>
          <w:rFonts w:ascii="Times New Roman" w:eastAsia="Calibri" w:hAnsi="Times New Roman" w:cs="Times New Roman"/>
          <w:sz w:val="24"/>
          <w:szCs w:val="24"/>
        </w:rP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F72D00" w:rsidRPr="00F72D00" w:rsidRDefault="00F72D00" w:rsidP="00F72D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D00">
        <w:rPr>
          <w:rFonts w:ascii="Times New Roman" w:eastAsia="Calibri" w:hAnsi="Times New Roman" w:cs="Times New Roman"/>
          <w:sz w:val="24"/>
          <w:szCs w:val="24"/>
        </w:rPr>
        <w:t xml:space="preserve"> 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F72D00" w:rsidRPr="00F72D00" w:rsidRDefault="00F72D00" w:rsidP="00F72D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2D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2D00">
        <w:rPr>
          <w:rFonts w:ascii="Times New Roman" w:hAnsi="Times New Roman" w:cs="Times New Roman"/>
          <w:sz w:val="24"/>
          <w:szCs w:val="24"/>
        </w:rPr>
        <w:t>Оценка усвоения знаний и умений   осуществляется в процессе  повторения и  обобщения, выполнения текущих самостоятельных работ на этапе актуализации знаний и на этапе повторения, закрепления  и обобщения изученного материала, практически на каждом уроке, проведения текущих и итоговых контрольных работ,   содержащих  задания разного уровня сложности:  задания необходимого, программного и максимального уровней  (при  этом ученики должны выполнить задания необходимого уровня и могут выбирать</w:t>
      </w:r>
      <w:proofErr w:type="gramEnd"/>
      <w:r w:rsidRPr="00F72D00">
        <w:rPr>
          <w:rFonts w:ascii="Times New Roman" w:hAnsi="Times New Roman" w:cs="Times New Roman"/>
          <w:sz w:val="24"/>
          <w:szCs w:val="24"/>
        </w:rPr>
        <w:t xml:space="preserve"> задания других уровней как дополнительные и необязательные). </w:t>
      </w:r>
    </w:p>
    <w:p w:rsidR="00F72D00" w:rsidRPr="00F72D00" w:rsidRDefault="00F72D00" w:rsidP="00F72D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2D00">
        <w:rPr>
          <w:rFonts w:ascii="Times New Roman" w:hAnsi="Times New Roman" w:cs="Times New Roman"/>
          <w:sz w:val="24"/>
          <w:szCs w:val="24"/>
        </w:rPr>
        <w:t xml:space="preserve">Эффективным является   контроль, связанный с использованием проблемно-диалогической технологии,  в виде самостоятельной  оценки  и актуализации  знаний перед началом изучения нового материала. В этом случае детям предлагается самим сформулировать необходимые для решения возникшей проблемы знания и умения и, как следствие, самим   придумать задания для повторения, закрепления и обобщения изученного ранее. Такая работа является одним из наиболее эффективных приёмов диагностики реальной </w:t>
      </w:r>
      <w:proofErr w:type="spellStart"/>
      <w:r w:rsidRPr="00F72D0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72D00">
        <w:rPr>
          <w:rFonts w:ascii="Times New Roman" w:hAnsi="Times New Roman" w:cs="Times New Roman"/>
          <w:sz w:val="24"/>
          <w:szCs w:val="24"/>
        </w:rPr>
        <w:t xml:space="preserve">  предметных и познавательных  умений </w:t>
      </w:r>
      <w:proofErr w:type="gramStart"/>
      <w:r w:rsidRPr="00F72D0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72D00">
        <w:rPr>
          <w:rFonts w:ascii="Times New Roman" w:hAnsi="Times New Roman" w:cs="Times New Roman"/>
          <w:sz w:val="24"/>
          <w:szCs w:val="24"/>
        </w:rPr>
        <w:t xml:space="preserve"> обучающихся и позволяет    дифференцированно  работать  с обучающимися.</w:t>
      </w:r>
    </w:p>
    <w:p w:rsidR="00F72D00" w:rsidRPr="00F72D00" w:rsidRDefault="00F72D00" w:rsidP="00F72D0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2D00">
        <w:rPr>
          <w:rFonts w:ascii="Times New Roman" w:hAnsi="Times New Roman" w:cs="Times New Roman"/>
          <w:sz w:val="24"/>
          <w:szCs w:val="24"/>
        </w:rPr>
        <w:t xml:space="preserve">Положительные оценки за задания текущих и итоговых контрольных работ являются своеобразным зачётом по изучаемым  темам. </w:t>
      </w:r>
    </w:p>
    <w:p w:rsidR="00F72D00" w:rsidRPr="00F72D00" w:rsidRDefault="00F72D00" w:rsidP="00F72D00">
      <w:pPr>
        <w:pStyle w:val="Default"/>
        <w:ind w:firstLine="284"/>
        <w:jc w:val="both"/>
        <w:rPr>
          <w:b/>
          <w:i/>
        </w:rPr>
      </w:pPr>
      <w:r w:rsidRPr="00F72D00">
        <w:rPr>
          <w:b/>
          <w:i/>
        </w:rPr>
        <w:lastRenderedPageBreak/>
        <w:t xml:space="preserve">Формы контроля и учёта учебных и </w:t>
      </w:r>
      <w:proofErr w:type="spellStart"/>
      <w:r w:rsidRPr="00F72D00">
        <w:rPr>
          <w:b/>
          <w:i/>
        </w:rPr>
        <w:t>внеучебных</w:t>
      </w:r>
      <w:proofErr w:type="spellEnd"/>
      <w:r w:rsidRPr="00F72D00">
        <w:rPr>
          <w:b/>
          <w:i/>
        </w:rPr>
        <w:t xml:space="preserve"> достижений обучающихся: </w:t>
      </w:r>
    </w:p>
    <w:p w:rsidR="00F72D00" w:rsidRPr="00F72D00" w:rsidRDefault="00F72D00" w:rsidP="00F72D00">
      <w:pPr>
        <w:pStyle w:val="Default"/>
        <w:numPr>
          <w:ilvl w:val="0"/>
          <w:numId w:val="2"/>
        </w:numPr>
        <w:ind w:firstLine="284"/>
        <w:jc w:val="both"/>
      </w:pPr>
      <w:r w:rsidRPr="00F72D00">
        <w:rPr>
          <w:i/>
        </w:rPr>
        <w:t>текущая аттестация:</w:t>
      </w:r>
      <w:r w:rsidRPr="00F72D00">
        <w:t xml:space="preserve"> тестирование, работа по индивидуальным карточкам, самостоятельные работы, проверочные работы, устный и письменный опросы, учебные проекты; </w:t>
      </w:r>
    </w:p>
    <w:p w:rsidR="00F72D00" w:rsidRPr="00F72D00" w:rsidRDefault="00F72D00" w:rsidP="00F72D00">
      <w:pPr>
        <w:pStyle w:val="Default"/>
        <w:numPr>
          <w:ilvl w:val="0"/>
          <w:numId w:val="2"/>
        </w:numPr>
        <w:ind w:firstLine="284"/>
        <w:jc w:val="both"/>
      </w:pPr>
      <w:r w:rsidRPr="00F72D00">
        <w:rPr>
          <w:i/>
        </w:rPr>
        <w:t>аттестация по итогам обучения за четверть</w:t>
      </w:r>
      <w:r w:rsidRPr="00F72D00">
        <w:t xml:space="preserve">: тестирование, диагностические работы; </w:t>
      </w:r>
    </w:p>
    <w:p w:rsidR="00F72D00" w:rsidRPr="00F72D00" w:rsidRDefault="00F72D00" w:rsidP="00F72D00">
      <w:pPr>
        <w:pStyle w:val="Default"/>
        <w:numPr>
          <w:ilvl w:val="0"/>
          <w:numId w:val="2"/>
        </w:numPr>
        <w:ind w:firstLine="284"/>
        <w:jc w:val="both"/>
      </w:pPr>
      <w:r w:rsidRPr="00F72D00">
        <w:rPr>
          <w:i/>
        </w:rPr>
        <w:t>аттестация по итогам года</w:t>
      </w:r>
      <w:r w:rsidRPr="00F72D00">
        <w:t xml:space="preserve">: диагностические работы. </w:t>
      </w:r>
    </w:p>
    <w:p w:rsidR="00F72D00" w:rsidRPr="00F72D00" w:rsidRDefault="00F72D00" w:rsidP="00F72D0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2D00">
        <w:rPr>
          <w:rFonts w:ascii="Times New Roman" w:hAnsi="Times New Roman" w:cs="Times New Roman"/>
          <w:sz w:val="24"/>
          <w:szCs w:val="24"/>
        </w:rPr>
        <w:t xml:space="preserve">Результаты своей  деятельности обучающиеся вносят в   портфель достижений.    </w:t>
      </w:r>
    </w:p>
    <w:p w:rsidR="00F72D00" w:rsidRPr="00F72D00" w:rsidRDefault="00F72D00" w:rsidP="00F72D0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2D00">
        <w:rPr>
          <w:rFonts w:ascii="Times New Roman" w:hAnsi="Times New Roman" w:cs="Times New Roman"/>
          <w:sz w:val="24"/>
          <w:szCs w:val="24"/>
        </w:rPr>
        <w:t>Накопление этих   оценок показывает результаты продвижения в усвоении новых знаний и умений каждым учеником.</w:t>
      </w:r>
    </w:p>
    <w:tbl>
      <w:tblPr>
        <w:tblW w:w="0" w:type="auto"/>
        <w:jc w:val="center"/>
        <w:tblInd w:w="-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465"/>
        <w:gridCol w:w="1665"/>
        <w:gridCol w:w="1674"/>
        <w:gridCol w:w="2520"/>
      </w:tblGrid>
      <w:tr w:rsidR="00F72D00" w:rsidRPr="00F72D00" w:rsidTr="00F72D00">
        <w:trPr>
          <w:jc w:val="center"/>
        </w:trPr>
        <w:tc>
          <w:tcPr>
            <w:tcW w:w="1980" w:type="dxa"/>
          </w:tcPr>
          <w:p w:rsidR="00F72D00" w:rsidRPr="00F72D00" w:rsidRDefault="00F72D00" w:rsidP="00565972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72D00" w:rsidRPr="00F72D00" w:rsidRDefault="00F72D00" w:rsidP="00565972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Кол-во часов </w:t>
            </w:r>
            <w:proofErr w:type="gramStart"/>
            <w:r w:rsidRPr="00F72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</w:p>
          <w:p w:rsidR="00F72D00" w:rsidRPr="00F72D00" w:rsidRDefault="00F72D00" w:rsidP="00565972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неделю</w:t>
            </w:r>
          </w:p>
        </w:tc>
        <w:tc>
          <w:tcPr>
            <w:tcW w:w="1665" w:type="dxa"/>
          </w:tcPr>
          <w:p w:rsidR="00F72D00" w:rsidRPr="00F72D00" w:rsidRDefault="00F72D00" w:rsidP="00565972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учебных недель</w:t>
            </w:r>
          </w:p>
        </w:tc>
        <w:tc>
          <w:tcPr>
            <w:tcW w:w="1674" w:type="dxa"/>
          </w:tcPr>
          <w:p w:rsidR="00F72D00" w:rsidRPr="00F72D00" w:rsidRDefault="00F72D00" w:rsidP="00565972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 за учебный год</w:t>
            </w:r>
          </w:p>
        </w:tc>
        <w:tc>
          <w:tcPr>
            <w:tcW w:w="2520" w:type="dxa"/>
          </w:tcPr>
          <w:p w:rsidR="00F72D00" w:rsidRPr="00F72D00" w:rsidRDefault="00F72D00" w:rsidP="00565972">
            <w:pPr>
              <w:pStyle w:val="Default"/>
              <w:ind w:firstLine="284"/>
              <w:jc w:val="center"/>
              <w:rPr>
                <w:b/>
                <w:i/>
                <w:color w:val="auto"/>
              </w:rPr>
            </w:pPr>
            <w:r w:rsidRPr="00F72D00">
              <w:rPr>
                <w:b/>
                <w:bCs/>
                <w:i/>
                <w:color w:val="auto"/>
              </w:rPr>
              <w:t>Место в учебном плане</w:t>
            </w:r>
          </w:p>
        </w:tc>
      </w:tr>
      <w:tr w:rsidR="00F72D00" w:rsidRPr="00F72D00" w:rsidTr="00F72D00">
        <w:trPr>
          <w:jc w:val="center"/>
        </w:trPr>
        <w:tc>
          <w:tcPr>
            <w:tcW w:w="1980" w:type="dxa"/>
          </w:tcPr>
          <w:p w:rsidR="00F72D00" w:rsidRPr="00F72D00" w:rsidRDefault="00F72D00" w:rsidP="00565972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0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465" w:type="dxa"/>
          </w:tcPr>
          <w:p w:rsidR="00F72D00" w:rsidRPr="00F72D00" w:rsidRDefault="00F72D00" w:rsidP="0056597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F72D00" w:rsidRPr="00F72D00" w:rsidRDefault="00F72D00" w:rsidP="0056597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4" w:type="dxa"/>
          </w:tcPr>
          <w:p w:rsidR="00F72D00" w:rsidRPr="00F72D00" w:rsidRDefault="00F72D00" w:rsidP="0056597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0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20" w:type="dxa"/>
            <w:vMerge w:val="restart"/>
          </w:tcPr>
          <w:p w:rsidR="00F72D00" w:rsidRPr="00F72D00" w:rsidRDefault="00F72D00" w:rsidP="00565972">
            <w:pPr>
              <w:pStyle w:val="Default"/>
              <w:ind w:firstLine="284"/>
              <w:jc w:val="center"/>
            </w:pPr>
            <w:r w:rsidRPr="00F72D00">
              <w:t xml:space="preserve">Обязательная часть УП, </w:t>
            </w:r>
          </w:p>
          <w:p w:rsidR="00F72D00" w:rsidRPr="00F72D00" w:rsidRDefault="00F72D00" w:rsidP="00565972">
            <w:pPr>
              <w:pStyle w:val="Default"/>
              <w:ind w:firstLine="284"/>
              <w:jc w:val="center"/>
            </w:pPr>
            <w:r w:rsidRPr="00F72D00">
              <w:t>естественнонаучная предметная область, учебный предмет «Физика»</w:t>
            </w:r>
          </w:p>
        </w:tc>
      </w:tr>
      <w:tr w:rsidR="00F72D00" w:rsidRPr="00F72D00" w:rsidTr="00F72D00">
        <w:trPr>
          <w:jc w:val="center"/>
        </w:trPr>
        <w:tc>
          <w:tcPr>
            <w:tcW w:w="1980" w:type="dxa"/>
          </w:tcPr>
          <w:p w:rsidR="00F72D00" w:rsidRPr="00F72D00" w:rsidRDefault="00F72D00" w:rsidP="00565972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0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465" w:type="dxa"/>
          </w:tcPr>
          <w:p w:rsidR="00F72D00" w:rsidRPr="00F72D00" w:rsidRDefault="00F72D00" w:rsidP="0056597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F72D00" w:rsidRPr="00F72D00" w:rsidRDefault="00F72D00" w:rsidP="0056597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4" w:type="dxa"/>
          </w:tcPr>
          <w:p w:rsidR="00F72D00" w:rsidRPr="00F72D00" w:rsidRDefault="00F72D00" w:rsidP="0056597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0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20" w:type="dxa"/>
            <w:vMerge/>
          </w:tcPr>
          <w:p w:rsidR="00F72D00" w:rsidRPr="00F72D00" w:rsidRDefault="00F72D00" w:rsidP="0056597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00" w:rsidRPr="00F72D00" w:rsidTr="00F72D00">
        <w:trPr>
          <w:jc w:val="center"/>
        </w:trPr>
        <w:tc>
          <w:tcPr>
            <w:tcW w:w="1980" w:type="dxa"/>
          </w:tcPr>
          <w:p w:rsidR="00F72D00" w:rsidRPr="00F72D00" w:rsidRDefault="00F72D00" w:rsidP="00565972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0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465" w:type="dxa"/>
          </w:tcPr>
          <w:p w:rsidR="00F72D00" w:rsidRPr="00F72D00" w:rsidRDefault="00F72D00" w:rsidP="0056597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F72D00" w:rsidRPr="00F72D00" w:rsidRDefault="00F72D00" w:rsidP="0056597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4" w:type="dxa"/>
          </w:tcPr>
          <w:p w:rsidR="00F72D00" w:rsidRPr="00F72D00" w:rsidRDefault="00F72D00" w:rsidP="0056597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0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20" w:type="dxa"/>
            <w:vMerge/>
          </w:tcPr>
          <w:p w:rsidR="00F72D00" w:rsidRPr="00F72D00" w:rsidRDefault="00F72D00" w:rsidP="0056597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00" w:rsidRPr="00F72D00" w:rsidTr="00F72D00">
        <w:trPr>
          <w:jc w:val="center"/>
        </w:trPr>
        <w:tc>
          <w:tcPr>
            <w:tcW w:w="1980" w:type="dxa"/>
          </w:tcPr>
          <w:p w:rsidR="00F72D00" w:rsidRPr="00F72D00" w:rsidRDefault="00F72D00" w:rsidP="00565972">
            <w:pPr>
              <w:pStyle w:val="Default"/>
              <w:ind w:firstLine="284"/>
              <w:jc w:val="center"/>
              <w:rPr>
                <w:b/>
              </w:rPr>
            </w:pPr>
            <w:r w:rsidRPr="00F72D00">
              <w:rPr>
                <w:b/>
              </w:rPr>
              <w:t xml:space="preserve">Итого на основной </w:t>
            </w:r>
          </w:p>
          <w:p w:rsidR="00F72D00" w:rsidRPr="00F72D00" w:rsidRDefault="00F72D00" w:rsidP="00565972">
            <w:pPr>
              <w:pStyle w:val="Default"/>
              <w:ind w:firstLine="284"/>
              <w:jc w:val="center"/>
              <w:rPr>
                <w:b/>
              </w:rPr>
            </w:pPr>
            <w:r w:rsidRPr="00F72D00">
              <w:rPr>
                <w:b/>
              </w:rPr>
              <w:t>ступени</w:t>
            </w:r>
          </w:p>
        </w:tc>
        <w:tc>
          <w:tcPr>
            <w:tcW w:w="1465" w:type="dxa"/>
          </w:tcPr>
          <w:p w:rsidR="00F72D00" w:rsidRPr="00F72D00" w:rsidRDefault="00F72D00" w:rsidP="0056597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2D00" w:rsidRPr="00F72D00" w:rsidRDefault="00F72D00" w:rsidP="0056597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72D00" w:rsidRPr="00F72D00" w:rsidRDefault="00F72D00" w:rsidP="00565972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00">
              <w:rPr>
                <w:rFonts w:ascii="Times New Roman" w:hAnsi="Times New Roman" w:cs="Times New Roman"/>
                <w:b/>
                <w:sz w:val="24"/>
                <w:szCs w:val="24"/>
              </w:rPr>
              <w:t>204 часа</w:t>
            </w:r>
          </w:p>
        </w:tc>
        <w:tc>
          <w:tcPr>
            <w:tcW w:w="2520" w:type="dxa"/>
            <w:vMerge/>
          </w:tcPr>
          <w:p w:rsidR="00F72D00" w:rsidRPr="00F72D00" w:rsidRDefault="00F72D00" w:rsidP="00565972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2D00" w:rsidRDefault="00F72D00" w:rsidP="00F72D00">
      <w:pPr>
        <w:pStyle w:val="Default"/>
        <w:ind w:firstLine="284"/>
        <w:jc w:val="center"/>
        <w:rPr>
          <w:b/>
          <w:bCs/>
        </w:rPr>
      </w:pPr>
    </w:p>
    <w:p w:rsidR="00F72D00" w:rsidRDefault="00F72D00" w:rsidP="00F72D00">
      <w:pPr>
        <w:pStyle w:val="Default"/>
        <w:ind w:firstLine="284"/>
        <w:jc w:val="center"/>
        <w:rPr>
          <w:b/>
          <w:bCs/>
        </w:rPr>
      </w:pPr>
      <w:r w:rsidRPr="00967D89">
        <w:rPr>
          <w:b/>
          <w:bCs/>
        </w:rPr>
        <w:t xml:space="preserve">ЛИНИЯ УЧЕБНО-МЕТОДИЧЕСКИХ КОМПЛЕКТОВ, </w:t>
      </w:r>
    </w:p>
    <w:p w:rsidR="00F72D00" w:rsidRDefault="00F72D00" w:rsidP="00F72D00">
      <w:pPr>
        <w:pStyle w:val="Default"/>
        <w:ind w:firstLine="284"/>
        <w:jc w:val="center"/>
        <w:rPr>
          <w:b/>
        </w:rPr>
      </w:pPr>
      <w:proofErr w:type="gramStart"/>
      <w:r w:rsidRPr="00967D89">
        <w:rPr>
          <w:b/>
          <w:bCs/>
        </w:rPr>
        <w:t>ОБЕСПЕЧИВАЮЩИХ</w:t>
      </w:r>
      <w:proofErr w:type="gramEnd"/>
      <w:r w:rsidRPr="00967D8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967D89">
        <w:rPr>
          <w:b/>
          <w:bCs/>
        </w:rPr>
        <w:t xml:space="preserve">ПРОЦЕСС ФИЗИЧЕСКОГО ОБРАЗОВАНИЯ  </w:t>
      </w:r>
      <w:r w:rsidRPr="00967D89">
        <w:rPr>
          <w:b/>
        </w:rPr>
        <w:t xml:space="preserve">ПО ДАННОЙ ПРОГРАММЕ </w:t>
      </w:r>
    </w:p>
    <w:p w:rsidR="00F72D00" w:rsidRPr="00176EAD" w:rsidRDefault="00F72D00" w:rsidP="00F72D00">
      <w:pPr>
        <w:pStyle w:val="Default"/>
        <w:ind w:firstLine="284"/>
        <w:jc w:val="center"/>
        <w:rPr>
          <w:b/>
          <w:bCs/>
        </w:rPr>
      </w:pPr>
      <w:r w:rsidRPr="00967D89">
        <w:rPr>
          <w:b/>
        </w:rPr>
        <w:t>(7-9 КЛАССЫ)</w:t>
      </w:r>
    </w:p>
    <w:p w:rsidR="00F72D00" w:rsidRPr="00F72D00" w:rsidRDefault="00F72D00" w:rsidP="00F72D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D00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F72D00">
        <w:rPr>
          <w:rFonts w:ascii="Times New Roman" w:hAnsi="Times New Roman" w:cs="Times New Roman"/>
          <w:sz w:val="24"/>
          <w:szCs w:val="24"/>
        </w:rPr>
        <w:t xml:space="preserve"> А.В. Учебник  «Физика 7 класс».   Москва, «Дрофа», 2017</w:t>
      </w:r>
    </w:p>
    <w:p w:rsidR="00F72D00" w:rsidRPr="00F72D00" w:rsidRDefault="00F72D00" w:rsidP="00F72D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D00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F72D00">
        <w:rPr>
          <w:rFonts w:ascii="Times New Roman" w:hAnsi="Times New Roman" w:cs="Times New Roman"/>
          <w:sz w:val="24"/>
          <w:szCs w:val="24"/>
        </w:rPr>
        <w:t xml:space="preserve"> А.В. Учебник  «Физика 8 класс».   Москва, «Дрофа», 2018</w:t>
      </w:r>
    </w:p>
    <w:p w:rsidR="00F72D00" w:rsidRPr="00F72D00" w:rsidRDefault="00F72D00" w:rsidP="00F72D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D00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F72D00">
        <w:rPr>
          <w:rFonts w:ascii="Times New Roman" w:hAnsi="Times New Roman" w:cs="Times New Roman"/>
          <w:sz w:val="24"/>
          <w:szCs w:val="24"/>
        </w:rPr>
        <w:t xml:space="preserve"> А.В, </w:t>
      </w:r>
      <w:proofErr w:type="spellStart"/>
      <w:r w:rsidRPr="00F72D00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F72D00">
        <w:rPr>
          <w:rFonts w:ascii="Times New Roman" w:hAnsi="Times New Roman" w:cs="Times New Roman"/>
          <w:sz w:val="24"/>
          <w:szCs w:val="24"/>
        </w:rPr>
        <w:t xml:space="preserve"> Е.М. Учебник  «Физика 9 класс».   Москва, «Дрофа», 2018</w:t>
      </w:r>
    </w:p>
    <w:p w:rsidR="00F72D00" w:rsidRPr="00F72D00" w:rsidRDefault="00F72D00" w:rsidP="00F72D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D00">
        <w:rPr>
          <w:rFonts w:ascii="Times New Roman" w:hAnsi="Times New Roman" w:cs="Times New Roman"/>
          <w:sz w:val="24"/>
          <w:szCs w:val="24"/>
        </w:rPr>
        <w:t>Марон А.Е, Марон Е.А.  Дидактические материалы. Физика 7-9 класс.   Москва «Дрофа», 2014.</w:t>
      </w:r>
    </w:p>
    <w:p w:rsidR="00F72D00" w:rsidRPr="00F72D00" w:rsidRDefault="00F72D00" w:rsidP="00F72D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D00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F72D00">
        <w:rPr>
          <w:rFonts w:ascii="Times New Roman" w:hAnsi="Times New Roman" w:cs="Times New Roman"/>
          <w:sz w:val="24"/>
          <w:szCs w:val="24"/>
        </w:rPr>
        <w:t xml:space="preserve">  А.В. Сборник задач по физике: 7-9 </w:t>
      </w:r>
      <w:proofErr w:type="spellStart"/>
      <w:r w:rsidRPr="00F72D0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72D00">
        <w:rPr>
          <w:rFonts w:ascii="Times New Roman" w:hAnsi="Times New Roman" w:cs="Times New Roman"/>
          <w:sz w:val="24"/>
          <w:szCs w:val="24"/>
        </w:rPr>
        <w:t xml:space="preserve">. ФГОС: к учебникам А.В. </w:t>
      </w:r>
      <w:proofErr w:type="spellStart"/>
      <w:r w:rsidRPr="00F72D00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F72D00">
        <w:rPr>
          <w:rFonts w:ascii="Times New Roman" w:hAnsi="Times New Roman" w:cs="Times New Roman"/>
          <w:sz w:val="24"/>
          <w:szCs w:val="24"/>
        </w:rPr>
        <w:t xml:space="preserve"> и др. – М.: Издательство «Экзамен», 2014.</w:t>
      </w:r>
    </w:p>
    <w:p w:rsidR="00F72D00" w:rsidRPr="00F72D00" w:rsidRDefault="00F72D00" w:rsidP="00F72D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D00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F72D00">
        <w:rPr>
          <w:rFonts w:ascii="Times New Roman" w:hAnsi="Times New Roman" w:cs="Times New Roman"/>
          <w:sz w:val="24"/>
          <w:szCs w:val="24"/>
        </w:rPr>
        <w:t xml:space="preserve"> В.И. Сборник задач по физике 7 – 9 классы. Москва, «Просвещение», 2014.</w:t>
      </w:r>
    </w:p>
    <w:p w:rsidR="00F72D00" w:rsidRPr="00F72D00" w:rsidRDefault="00F72D00" w:rsidP="00F72D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D00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Pr="00F72D00">
        <w:rPr>
          <w:rFonts w:ascii="Times New Roman" w:hAnsi="Times New Roman" w:cs="Times New Roman"/>
          <w:sz w:val="24"/>
          <w:szCs w:val="24"/>
        </w:rPr>
        <w:t xml:space="preserve"> Л.А. Физика 7-9. </w:t>
      </w:r>
      <w:proofErr w:type="spellStart"/>
      <w:r w:rsidRPr="00F72D00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F72D00">
        <w:rPr>
          <w:rFonts w:ascii="Times New Roman" w:hAnsi="Times New Roman" w:cs="Times New Roman"/>
          <w:sz w:val="24"/>
          <w:szCs w:val="24"/>
        </w:rPr>
        <w:t xml:space="preserve"> самостоятельные и контрольные работы.   Москва, «</w:t>
      </w:r>
      <w:proofErr w:type="spellStart"/>
      <w:r w:rsidRPr="00F72D00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F72D00">
        <w:rPr>
          <w:rFonts w:ascii="Times New Roman" w:hAnsi="Times New Roman" w:cs="Times New Roman"/>
          <w:sz w:val="24"/>
          <w:szCs w:val="24"/>
        </w:rPr>
        <w:t>», 2016.</w:t>
      </w:r>
    </w:p>
    <w:p w:rsidR="00F72D00" w:rsidRPr="00F72D00" w:rsidRDefault="00F72D00" w:rsidP="00F72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D00" w:rsidRPr="00F72D00" w:rsidRDefault="00F72D00" w:rsidP="00F72D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4E" w:rsidRPr="00F72D00" w:rsidRDefault="0072794E">
      <w:pPr>
        <w:rPr>
          <w:rFonts w:ascii="Times New Roman" w:hAnsi="Times New Roman" w:cs="Times New Roman"/>
          <w:sz w:val="24"/>
          <w:szCs w:val="24"/>
        </w:rPr>
      </w:pPr>
    </w:p>
    <w:sectPr w:rsidR="0072794E" w:rsidRPr="00F72D00" w:rsidSect="007734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A1E"/>
    <w:multiLevelType w:val="hybridMultilevel"/>
    <w:tmpl w:val="876A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B0FB6"/>
    <w:multiLevelType w:val="hybridMultilevel"/>
    <w:tmpl w:val="D3945D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99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02A6E"/>
    <w:multiLevelType w:val="hybridMultilevel"/>
    <w:tmpl w:val="0CA45972"/>
    <w:lvl w:ilvl="0" w:tplc="C8AC2BF2">
      <w:start w:val="1"/>
      <w:numFmt w:val="decimal"/>
      <w:lvlText w:val="%1."/>
      <w:lvlJc w:val="left"/>
      <w:pPr>
        <w:ind w:left="786" w:hanging="360"/>
      </w:pPr>
      <w:rPr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D00"/>
    <w:rsid w:val="0072794E"/>
    <w:rsid w:val="00773445"/>
    <w:rsid w:val="00D504AA"/>
    <w:rsid w:val="00F7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2D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72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3</cp:revision>
  <dcterms:created xsi:type="dcterms:W3CDTF">2020-01-11T06:37:00Z</dcterms:created>
  <dcterms:modified xsi:type="dcterms:W3CDTF">2020-09-23T10:25:00Z</dcterms:modified>
</cp:coreProperties>
</file>