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0" w:rsidRDefault="00A57EA6" w:rsidP="00EF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-254635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AE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8-9 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AE0" w:rsidRDefault="00EF0AE0" w:rsidP="00EF0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0553">
        <w:rPr>
          <w:rFonts w:ascii="Times New Roman" w:hAnsi="Times New Roman" w:cs="Times New Roman"/>
          <w:sz w:val="24"/>
          <w:szCs w:val="24"/>
        </w:rPr>
        <w:t>Рабочая программа составлена на основе: Федерального компонента государственного стандарта общего образования по химии (часть 1, основное общее образование) для основной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ФГОСТ основного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50055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00553">
        <w:rPr>
          <w:rFonts w:ascii="Times New Roman" w:hAnsi="Times New Roman" w:cs="Times New Roman"/>
          <w:sz w:val="24"/>
          <w:szCs w:val="24"/>
        </w:rPr>
        <w:t>римерной</w:t>
      </w:r>
      <w:proofErr w:type="spellEnd"/>
      <w:r w:rsidRPr="00500553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химии (базовый уровень) для 8-9 классов, рекомендованной Министерством образования и науки РФ; а также с использованием авторской программы </w:t>
      </w:r>
      <w:proofErr w:type="spellStart"/>
      <w:r w:rsidRPr="00500553">
        <w:rPr>
          <w:rFonts w:ascii="Times New Roman" w:hAnsi="Times New Roman" w:cs="Times New Roman"/>
          <w:sz w:val="24"/>
          <w:szCs w:val="24"/>
        </w:rPr>
        <w:t>Новошинского</w:t>
      </w:r>
      <w:proofErr w:type="spellEnd"/>
      <w:r w:rsidRPr="00500553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500553">
        <w:rPr>
          <w:rFonts w:ascii="Times New Roman" w:hAnsi="Times New Roman" w:cs="Times New Roman"/>
          <w:sz w:val="24"/>
          <w:szCs w:val="24"/>
        </w:rPr>
        <w:t>Новошинской</w:t>
      </w:r>
      <w:proofErr w:type="spellEnd"/>
      <w:r w:rsidRPr="00500553">
        <w:rPr>
          <w:rFonts w:ascii="Times New Roman" w:hAnsi="Times New Roman" w:cs="Times New Roman"/>
          <w:sz w:val="24"/>
          <w:szCs w:val="24"/>
        </w:rPr>
        <w:t xml:space="preserve"> Н.С., Москва «Русское слово», 2012 </w:t>
      </w:r>
      <w:proofErr w:type="spellStart"/>
      <w:r w:rsidRPr="00500553"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E2D20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proofErr w:type="spellEnd"/>
      <w:proofErr w:type="gramEnd"/>
      <w:r w:rsidRPr="00EE2D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соответствии с существующей концепцией химического образования и реализует принцип кон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центрического построения курса.</w:t>
      </w:r>
    </w:p>
    <w:p w:rsidR="00EF0AE0" w:rsidRPr="006C7A76" w:rsidRDefault="00EF0AE0" w:rsidP="00EF0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F0AE0" w:rsidRPr="00500553" w:rsidRDefault="00EF0AE0" w:rsidP="00EF0A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055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химии: конкретизирует положения Фундаментального ядра содержания обучения химии с учѐтоммежпредметных связей учебных предметов </w:t>
      </w:r>
      <w:proofErr w:type="spellStart"/>
      <w:r w:rsidRPr="0050055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500553">
        <w:rPr>
          <w:rFonts w:ascii="Times New Roman" w:eastAsia="Times New Roman" w:hAnsi="Times New Roman" w:cs="Times New Roman"/>
          <w:sz w:val="24"/>
          <w:szCs w:val="24"/>
        </w:rPr>
        <w:t xml:space="preserve"> цикла; определяет последовательность </w:t>
      </w:r>
      <w:proofErr w:type="gramStart"/>
      <w:r w:rsidRPr="00500553">
        <w:rPr>
          <w:rFonts w:ascii="Times New Roman" w:eastAsia="Times New Roman" w:hAnsi="Times New Roman" w:cs="Times New Roman"/>
          <w:sz w:val="24"/>
          <w:szCs w:val="24"/>
        </w:rPr>
        <w:t>изучения единиц содержания обучения химии</w:t>
      </w:r>
      <w:proofErr w:type="gramEnd"/>
      <w:r w:rsidRPr="00500553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формирования (развития) общих учебных и специфических предметных умений; </w:t>
      </w:r>
    </w:p>
    <w:p w:rsidR="00EF0AE0" w:rsidRPr="00500553" w:rsidRDefault="00EF0AE0" w:rsidP="00EF0A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0553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EF0AE0" w:rsidRPr="00500553" w:rsidRDefault="00EF0AE0" w:rsidP="00EF0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500553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5005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500553">
        <w:rPr>
          <w:rFonts w:ascii="Times New Roman" w:eastAsia="Times New Roman" w:hAnsi="Times New Roman" w:cs="Times New Roman"/>
          <w:bCs/>
          <w:iCs/>
          <w:sz w:val="24"/>
          <w:szCs w:val="24"/>
        </w:rPr>
        <w:t>вою точку зрения.</w:t>
      </w:r>
      <w:proofErr w:type="gramEnd"/>
      <w:r w:rsidRPr="005005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500553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5005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образовательных результатов.</w:t>
      </w:r>
    </w:p>
    <w:p w:rsidR="00F6110E" w:rsidRPr="00466266" w:rsidRDefault="00F6110E" w:rsidP="00F61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6266">
        <w:rPr>
          <w:rFonts w:ascii="Times New Roman" w:hAnsi="Times New Roman" w:cs="Times New Roman"/>
          <w:sz w:val="24"/>
          <w:szCs w:val="24"/>
        </w:rPr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F6110E" w:rsidRPr="0091393B" w:rsidRDefault="00F6110E" w:rsidP="00F61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266">
        <w:rPr>
          <w:rFonts w:ascii="Times New Roman" w:hAnsi="Times New Roman" w:cs="Times New Roman"/>
          <w:sz w:val="24"/>
          <w:szCs w:val="24"/>
        </w:rPr>
        <w:t>В соответствии с учебн</w:t>
      </w:r>
      <w:r>
        <w:rPr>
          <w:rFonts w:ascii="Times New Roman" w:hAnsi="Times New Roman" w:cs="Times New Roman"/>
          <w:sz w:val="24"/>
          <w:szCs w:val="24"/>
        </w:rPr>
        <w:t xml:space="preserve">ым планом  на изучение химии в основной школе </w:t>
      </w:r>
      <w:r w:rsidRPr="00466266">
        <w:rPr>
          <w:rFonts w:ascii="Times New Roman" w:hAnsi="Times New Roman" w:cs="Times New Roman"/>
          <w:sz w:val="24"/>
          <w:szCs w:val="24"/>
        </w:rPr>
        <w:t xml:space="preserve"> отводится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– в 8 и 9 классах</w:t>
      </w:r>
      <w:r w:rsidRPr="004662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всего 136 учебных занятий, </w:t>
      </w:r>
      <w:r w:rsidRPr="00466266">
        <w:rPr>
          <w:rFonts w:ascii="Times New Roman" w:hAnsi="Times New Roman" w:cs="Times New Roman"/>
          <w:sz w:val="24"/>
          <w:szCs w:val="24"/>
        </w:rPr>
        <w:t>при нормативной пр</w:t>
      </w:r>
      <w:r>
        <w:rPr>
          <w:rFonts w:ascii="Times New Roman" w:hAnsi="Times New Roman" w:cs="Times New Roman"/>
          <w:sz w:val="24"/>
          <w:szCs w:val="24"/>
        </w:rPr>
        <w:t>одолжительности учебного года 34</w:t>
      </w:r>
      <w:r w:rsidRPr="00466266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gramStart"/>
      <w:r w:rsidRPr="00466266">
        <w:rPr>
          <w:rFonts w:ascii="Times New Roman" w:hAnsi="Times New Roman" w:cs="Times New Roman"/>
          <w:sz w:val="24"/>
          <w:szCs w:val="24"/>
        </w:rPr>
        <w:t>недель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266">
        <w:rPr>
          <w:rFonts w:ascii="Times New Roman" w:hAnsi="Times New Roman" w:cs="Times New Roman"/>
          <w:sz w:val="24"/>
          <w:szCs w:val="24"/>
        </w:rPr>
        <w:t xml:space="preserve"> Таким образом, время, выделяемое рабочими учебными планами на изучение химии в </w:t>
      </w:r>
      <w:r>
        <w:rPr>
          <w:rFonts w:ascii="Times New Roman" w:hAnsi="Times New Roman" w:cs="Times New Roman"/>
          <w:sz w:val="24"/>
          <w:szCs w:val="24"/>
        </w:rPr>
        <w:t xml:space="preserve">8 и 9  классах </w:t>
      </w:r>
      <w:r w:rsidRPr="00466266">
        <w:rPr>
          <w:rFonts w:ascii="Times New Roman" w:hAnsi="Times New Roman" w:cs="Times New Roman"/>
          <w:sz w:val="24"/>
          <w:szCs w:val="24"/>
        </w:rPr>
        <w:t xml:space="preserve"> на практике равно 68  часам</w:t>
      </w:r>
      <w:r>
        <w:rPr>
          <w:rFonts w:ascii="Times New Roman" w:hAnsi="Times New Roman" w:cs="Times New Roman"/>
          <w:sz w:val="24"/>
          <w:szCs w:val="24"/>
        </w:rPr>
        <w:t xml:space="preserve"> в каждом</w:t>
      </w:r>
      <w:r w:rsidRPr="00466266">
        <w:rPr>
          <w:rFonts w:ascii="Times New Roman" w:hAnsi="Times New Roman" w:cs="Times New Roman"/>
          <w:sz w:val="24"/>
          <w:szCs w:val="24"/>
        </w:rPr>
        <w:t>.</w:t>
      </w:r>
    </w:p>
    <w:p w:rsidR="002832C4" w:rsidRDefault="002832C4" w:rsidP="00EF0AE0">
      <w:pPr>
        <w:ind w:firstLine="567"/>
      </w:pPr>
    </w:p>
    <w:sectPr w:rsidR="002832C4" w:rsidSect="005672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AE0"/>
    <w:rsid w:val="002832C4"/>
    <w:rsid w:val="00567231"/>
    <w:rsid w:val="005A5BAA"/>
    <w:rsid w:val="00A57EA6"/>
    <w:rsid w:val="00EF0AE0"/>
    <w:rsid w:val="00F6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2020-01-10T12:07:00Z</dcterms:created>
  <dcterms:modified xsi:type="dcterms:W3CDTF">2020-09-23T10:45:00Z</dcterms:modified>
</cp:coreProperties>
</file>