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2C" w:rsidRDefault="00C170AE" w:rsidP="005A2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-173990</wp:posOffset>
            </wp:positionV>
            <wp:extent cx="1214120" cy="1209675"/>
            <wp:effectExtent l="19050" t="0" r="5080" b="0"/>
            <wp:wrapTight wrapText="bothSides">
              <wp:wrapPolygon edited="0">
                <wp:start x="-339" y="0"/>
                <wp:lineTo x="-339" y="21430"/>
                <wp:lineTo x="21690" y="21430"/>
                <wp:lineTo x="21690" y="0"/>
                <wp:lineTo x="-3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E2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химии 10-11 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A2E2C" w:rsidRPr="005A2E2C" w:rsidRDefault="005A2E2C" w:rsidP="005A2E2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E2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Рабочая программа по химии составлена в соответствии с  </w:t>
      </w:r>
      <w:r w:rsidRPr="005A2E2C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государственного стандарта среднего (полного) общего образования </w:t>
      </w:r>
      <w:r w:rsidRPr="005A2E2C">
        <w:rPr>
          <w:rFonts w:ascii="Times New Roman" w:hAnsi="Times New Roman" w:cs="Times New Roman"/>
          <w:i/>
          <w:sz w:val="24"/>
          <w:szCs w:val="24"/>
        </w:rPr>
        <w:t>(базовый уровень),</w:t>
      </w:r>
      <w:r w:rsidRPr="005A2E2C">
        <w:rPr>
          <w:rFonts w:ascii="Times New Roman" w:hAnsi="Times New Roman" w:cs="Times New Roman"/>
          <w:sz w:val="24"/>
          <w:szCs w:val="24"/>
        </w:rPr>
        <w:t xml:space="preserve"> одобренным совместным решением коллегии Минобразования России и Президиума РАО от 23.12.2003 г. № 21/12 и утвержденным приказом </w:t>
      </w:r>
      <w:proofErr w:type="spellStart"/>
      <w:r w:rsidRPr="005A2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2E2C">
        <w:rPr>
          <w:rFonts w:ascii="Times New Roman" w:hAnsi="Times New Roman" w:cs="Times New Roman"/>
          <w:sz w:val="24"/>
          <w:szCs w:val="24"/>
        </w:rPr>
        <w:t xml:space="preserve"> РФ от 05.03.2004 г. № 1089 и примерной программы среднего (полного) общего образования (</w:t>
      </w:r>
      <w:r w:rsidRPr="005A2E2C">
        <w:rPr>
          <w:rFonts w:ascii="Times New Roman" w:hAnsi="Times New Roman" w:cs="Times New Roman"/>
          <w:i/>
          <w:sz w:val="24"/>
          <w:szCs w:val="24"/>
        </w:rPr>
        <w:t>базовый уровень)</w:t>
      </w:r>
      <w:r w:rsidRPr="005A2E2C">
        <w:rPr>
          <w:rFonts w:ascii="Times New Roman" w:hAnsi="Times New Roman" w:cs="Times New Roman"/>
          <w:sz w:val="24"/>
          <w:szCs w:val="24"/>
        </w:rPr>
        <w:t xml:space="preserve"> (письмо Департамента государственной политики в образовании </w:t>
      </w:r>
      <w:proofErr w:type="spellStart"/>
      <w:r w:rsidRPr="005A2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2E2C">
        <w:rPr>
          <w:rFonts w:ascii="Times New Roman" w:hAnsi="Times New Roman" w:cs="Times New Roman"/>
          <w:sz w:val="24"/>
          <w:szCs w:val="24"/>
        </w:rPr>
        <w:t xml:space="preserve"> России от 07.07.2005</w:t>
      </w:r>
      <w:proofErr w:type="gramEnd"/>
      <w:r w:rsidRPr="005A2E2C">
        <w:rPr>
          <w:rFonts w:ascii="Times New Roman" w:hAnsi="Times New Roman" w:cs="Times New Roman"/>
          <w:sz w:val="24"/>
          <w:szCs w:val="24"/>
        </w:rPr>
        <w:t>г. № 03-1263).</w:t>
      </w:r>
    </w:p>
    <w:p w:rsidR="005A2E2C" w:rsidRPr="005A2E2C" w:rsidRDefault="005A2E2C" w:rsidP="005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 xml:space="preserve">               За основу рабочей программы взята </w:t>
      </w:r>
      <w:r w:rsidRPr="005A2E2C">
        <w:rPr>
          <w:rFonts w:ascii="Times New Roman" w:hAnsi="Times New Roman" w:cs="Times New Roman"/>
          <w:iCs/>
          <w:sz w:val="24"/>
          <w:szCs w:val="24"/>
        </w:rPr>
        <w:t>программа курса химии для 8-11 классов общеобразовательных учреждений</w:t>
      </w:r>
      <w:proofErr w:type="gramStart"/>
      <w:r w:rsidRPr="005A2E2C">
        <w:rPr>
          <w:rFonts w:ascii="Times New Roman" w:hAnsi="Times New Roman" w:cs="Times New Roman"/>
          <w:iCs/>
          <w:sz w:val="24"/>
          <w:szCs w:val="24"/>
        </w:rPr>
        <w:t xml:space="preserve"> (), </w:t>
      </w:r>
      <w:proofErr w:type="gramEnd"/>
      <w:r w:rsidRPr="005A2E2C">
        <w:rPr>
          <w:rFonts w:ascii="Times New Roman" w:hAnsi="Times New Roman" w:cs="Times New Roman"/>
          <w:iCs/>
          <w:sz w:val="24"/>
          <w:szCs w:val="24"/>
        </w:rPr>
        <w:t xml:space="preserve">рекомендованная Департаментом образовательных программ и стандартов общего образования Министерства образования РФ, опубликованная издательством «Просвещение» </w:t>
      </w:r>
      <w:r w:rsidRPr="005A2E2C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Химия.- </w:t>
      </w:r>
      <w:proofErr w:type="gramStart"/>
      <w:r w:rsidRPr="005A2E2C">
        <w:rPr>
          <w:rFonts w:ascii="Times New Roman" w:hAnsi="Times New Roman" w:cs="Times New Roman"/>
          <w:sz w:val="24"/>
          <w:szCs w:val="24"/>
        </w:rPr>
        <w:t>М.: Просвещение, 2008. -56с.).</w:t>
      </w:r>
      <w:proofErr w:type="gramEnd"/>
    </w:p>
    <w:p w:rsidR="005A2E2C" w:rsidRPr="005A2E2C" w:rsidRDefault="005A2E2C" w:rsidP="005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 xml:space="preserve">         В рабочей программе нашли отражение цели и задачи изучения химии на ступени среднего (полного) общего образования (</w:t>
      </w:r>
      <w:r w:rsidRPr="005A2E2C">
        <w:rPr>
          <w:rFonts w:ascii="Times New Roman" w:hAnsi="Times New Roman" w:cs="Times New Roman"/>
          <w:i/>
          <w:sz w:val="24"/>
          <w:szCs w:val="24"/>
        </w:rPr>
        <w:t>базовый уровень</w:t>
      </w:r>
      <w:r w:rsidRPr="005A2E2C">
        <w:rPr>
          <w:rFonts w:ascii="Times New Roman" w:hAnsi="Times New Roman" w:cs="Times New Roman"/>
          <w:sz w:val="24"/>
          <w:szCs w:val="24"/>
        </w:rPr>
        <w:t xml:space="preserve">), изложенные в пояснительной записке Примерной программы по химии. </w:t>
      </w:r>
    </w:p>
    <w:p w:rsidR="005A2E2C" w:rsidRPr="005A2E2C" w:rsidRDefault="005A2E2C" w:rsidP="005A2E2C">
      <w:pPr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 xml:space="preserve">        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жизни.</w:t>
      </w:r>
    </w:p>
    <w:p w:rsidR="005A2E2C" w:rsidRPr="005A2E2C" w:rsidRDefault="005A2E2C" w:rsidP="005A2E2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C">
        <w:rPr>
          <w:rFonts w:ascii="Times New Roman" w:hAnsi="Times New Roman" w:cs="Times New Roman"/>
          <w:b/>
          <w:sz w:val="24"/>
          <w:szCs w:val="24"/>
        </w:rPr>
        <w:t>Нормативные документы, обеспечивающие реализацию программы:</w:t>
      </w:r>
    </w:p>
    <w:p w:rsidR="005A2E2C" w:rsidRPr="005A2E2C" w:rsidRDefault="005A2E2C" w:rsidP="005A2E2C">
      <w:pPr>
        <w:numPr>
          <w:ilvl w:val="0"/>
          <w:numId w:val="2"/>
        </w:num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>Закон РФ «Об образовании» (в редакции Федеральных законов от 05.03.2004 г. № 9-ФЗ);</w:t>
      </w:r>
    </w:p>
    <w:p w:rsidR="005A2E2C" w:rsidRPr="005A2E2C" w:rsidRDefault="005A2E2C" w:rsidP="005A2E2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A2E2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5A2E2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A2E2C">
        <w:rPr>
          <w:rFonts w:ascii="Times New Roman" w:hAnsi="Times New Roman" w:cs="Times New Roman"/>
          <w:sz w:val="24"/>
          <w:szCs w:val="24"/>
        </w:rPr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</w:t>
      </w:r>
      <w:proofErr w:type="gramEnd"/>
      <w:r w:rsidRPr="005A2E2C">
        <w:rPr>
          <w:rFonts w:ascii="Times New Roman" w:hAnsi="Times New Roman" w:cs="Times New Roman"/>
          <w:sz w:val="24"/>
          <w:szCs w:val="24"/>
        </w:rPr>
        <w:t xml:space="preserve"> образования»;</w:t>
      </w:r>
    </w:p>
    <w:p w:rsidR="005A2E2C" w:rsidRPr="005A2E2C" w:rsidRDefault="005A2E2C" w:rsidP="005A2E2C">
      <w:pPr>
        <w:numPr>
          <w:ilvl w:val="0"/>
          <w:numId w:val="2"/>
        </w:numPr>
        <w:tabs>
          <w:tab w:val="num" w:pos="0"/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РФ от 5 марта </w:t>
      </w:r>
      <w:smartTag w:uri="urn:schemas-microsoft-com:office:smarttags" w:element="metricconverter">
        <w:smartTagPr>
          <w:attr w:name="ProductID" w:val="2004 г"/>
        </w:smartTagPr>
        <w:r w:rsidRPr="005A2E2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A2E2C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государственных образовательных стандартов основного общего и среднего (полного) общего образования»</w:t>
      </w:r>
    </w:p>
    <w:p w:rsidR="005A2E2C" w:rsidRPr="005A2E2C" w:rsidRDefault="005A2E2C" w:rsidP="005A2E2C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 xml:space="preserve">  Приказ Министерства образования РФ от 9 марта </w:t>
      </w:r>
      <w:smartTag w:uri="urn:schemas-microsoft-com:office:smarttags" w:element="metricconverter">
        <w:smartTagPr>
          <w:attr w:name="ProductID" w:val="2004 г"/>
        </w:smartTagPr>
        <w:r w:rsidRPr="005A2E2C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5A2E2C">
        <w:rPr>
          <w:rFonts w:ascii="Times New Roman" w:hAnsi="Times New Roman" w:cs="Times New Roman"/>
          <w:sz w:val="24"/>
          <w:szCs w:val="24"/>
        </w:rPr>
        <w:t>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5A2E2C" w:rsidRPr="005A2E2C" w:rsidRDefault="005A2E2C" w:rsidP="005A2E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>Методическое  письмо  «О преподавании учебного предмета «Химия» в условиях введения федерального компонента государственного стандарта общего образования;</w:t>
      </w:r>
    </w:p>
    <w:p w:rsidR="005A2E2C" w:rsidRPr="005A2E2C" w:rsidRDefault="005A2E2C" w:rsidP="005A2E2C">
      <w:pPr>
        <w:numPr>
          <w:ilvl w:val="0"/>
          <w:numId w:val="2"/>
        </w:numPr>
        <w:tabs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2017/2018 учебный год, утвержденным Приказом МО РФ № 1067 от 19 декабря 2012 г.;</w:t>
      </w:r>
    </w:p>
    <w:p w:rsidR="005A2E2C" w:rsidRDefault="005A2E2C" w:rsidP="005A2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2C" w:rsidRDefault="005A2E2C" w:rsidP="005A2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2C" w:rsidRPr="005A2E2C" w:rsidRDefault="005A2E2C" w:rsidP="005A2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E2C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Учебно-методический комплект</w:t>
      </w:r>
    </w:p>
    <w:p w:rsidR="005A2E2C" w:rsidRPr="005A2E2C" w:rsidRDefault="005A2E2C" w:rsidP="005A2E2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2E2C">
        <w:rPr>
          <w:rFonts w:ascii="Times New Roman" w:hAnsi="Times New Roman" w:cs="Times New Roman"/>
          <w:b/>
          <w:i/>
          <w:sz w:val="24"/>
          <w:szCs w:val="24"/>
        </w:rPr>
        <w:t>для учителя:</w:t>
      </w:r>
    </w:p>
    <w:p w:rsidR="005A2E2C" w:rsidRPr="005A2E2C" w:rsidRDefault="005A2E2C" w:rsidP="005A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E2C">
        <w:rPr>
          <w:rFonts w:ascii="Times New Roman" w:hAnsi="Times New Roman" w:cs="Times New Roman"/>
          <w:sz w:val="24"/>
          <w:szCs w:val="24"/>
        </w:rPr>
        <w:t>Рудзитис Г.Е. Органическая химия: учебник для 10 класса общеобразовательных учреждений /Г.Е.Рудзитис, Ф.Г.Фельдман. – М.: Просвещение, 2016.</w:t>
      </w:r>
    </w:p>
    <w:p w:rsidR="005A2E2C" w:rsidRPr="005A2E2C" w:rsidRDefault="005A2E2C" w:rsidP="005A2E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2E2C">
        <w:rPr>
          <w:rFonts w:ascii="Times New Roman" w:hAnsi="Times New Roman" w:cs="Times New Roman"/>
          <w:sz w:val="24"/>
          <w:szCs w:val="24"/>
        </w:rPr>
        <w:t>Радецкий</w:t>
      </w:r>
      <w:proofErr w:type="spellEnd"/>
      <w:r w:rsidRPr="005A2E2C">
        <w:rPr>
          <w:rFonts w:ascii="Times New Roman" w:hAnsi="Times New Roman" w:cs="Times New Roman"/>
          <w:sz w:val="24"/>
          <w:szCs w:val="24"/>
        </w:rPr>
        <w:t xml:space="preserve"> А.М. Дидактический материал по химии 10-11: пособие для учителя/ </w:t>
      </w:r>
      <w:proofErr w:type="spellStart"/>
      <w:r w:rsidRPr="005A2E2C">
        <w:rPr>
          <w:rFonts w:ascii="Times New Roman" w:hAnsi="Times New Roman" w:cs="Times New Roman"/>
          <w:sz w:val="24"/>
          <w:szCs w:val="24"/>
        </w:rPr>
        <w:t>А.М.Радецкий</w:t>
      </w:r>
      <w:proofErr w:type="spellEnd"/>
      <w:r w:rsidRPr="005A2E2C">
        <w:rPr>
          <w:rFonts w:ascii="Times New Roman" w:hAnsi="Times New Roman" w:cs="Times New Roman"/>
          <w:sz w:val="24"/>
          <w:szCs w:val="24"/>
        </w:rPr>
        <w:t>. – М.: Просвещение, 2016.</w:t>
      </w:r>
    </w:p>
    <w:p w:rsidR="005A2E2C" w:rsidRPr="005A2E2C" w:rsidRDefault="005A2E2C" w:rsidP="005A2E2C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5A2E2C" w:rsidRPr="005A2E2C" w:rsidRDefault="005A2E2C" w:rsidP="005A2E2C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2C" w:rsidRPr="005A2E2C" w:rsidRDefault="005A2E2C" w:rsidP="005A2E2C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2C" w:rsidRPr="005A2E2C" w:rsidRDefault="005A2E2C" w:rsidP="005A2E2C">
      <w:pPr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E2C" w:rsidRPr="005A2E2C" w:rsidRDefault="005A2E2C" w:rsidP="005A2E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9D1" w:rsidRPr="005A2E2C" w:rsidRDefault="009539D1">
      <w:pPr>
        <w:rPr>
          <w:rFonts w:ascii="Times New Roman" w:hAnsi="Times New Roman" w:cs="Times New Roman"/>
          <w:sz w:val="24"/>
          <w:szCs w:val="24"/>
        </w:rPr>
      </w:pPr>
    </w:p>
    <w:sectPr w:rsidR="009539D1" w:rsidRPr="005A2E2C" w:rsidSect="00C170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416B"/>
    <w:multiLevelType w:val="hybridMultilevel"/>
    <w:tmpl w:val="BCFA58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BAB2B7A"/>
    <w:multiLevelType w:val="hybridMultilevel"/>
    <w:tmpl w:val="25FA3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E2C"/>
    <w:rsid w:val="0039026F"/>
    <w:rsid w:val="005A2E2C"/>
    <w:rsid w:val="009539D1"/>
    <w:rsid w:val="00C1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2E2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3</cp:revision>
  <dcterms:created xsi:type="dcterms:W3CDTF">2020-01-10T12:10:00Z</dcterms:created>
  <dcterms:modified xsi:type="dcterms:W3CDTF">2020-09-23T10:54:00Z</dcterms:modified>
</cp:coreProperties>
</file>