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CD" w:rsidRDefault="00FD7F31" w:rsidP="00554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-149860</wp:posOffset>
            </wp:positionV>
            <wp:extent cx="1214755" cy="1219200"/>
            <wp:effectExtent l="19050" t="0" r="4445" b="0"/>
            <wp:wrapTight wrapText="bothSides">
              <wp:wrapPolygon edited="0">
                <wp:start x="-339" y="0"/>
                <wp:lineTo x="-339" y="21263"/>
                <wp:lineTo x="21679" y="21263"/>
                <wp:lineTo x="21679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1C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5- 9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41CD" w:rsidRPr="005541CD" w:rsidRDefault="005541CD" w:rsidP="005541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CD">
        <w:rPr>
          <w:rFonts w:ascii="Times New Roman" w:hAnsi="Times New Roman" w:cs="Times New Roman"/>
          <w:sz w:val="24"/>
          <w:szCs w:val="24"/>
        </w:rPr>
        <w:t xml:space="preserve">  Программа  курса полностью реализует идеи стандарта и составлена с учетом новой Концепции географического образования. </w:t>
      </w:r>
    </w:p>
    <w:p w:rsidR="005541CD" w:rsidRPr="005541CD" w:rsidRDefault="005541CD" w:rsidP="005541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CD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5541CD" w:rsidRPr="005541CD" w:rsidRDefault="005541CD" w:rsidP="005541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CD">
        <w:rPr>
          <w:rFonts w:ascii="Times New Roman" w:hAnsi="Times New Roman" w:cs="Times New Roman"/>
          <w:sz w:val="24"/>
          <w:szCs w:val="24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5541C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541C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541CD">
        <w:rPr>
          <w:rFonts w:ascii="Times New Roman" w:hAnsi="Times New Roman" w:cs="Times New Roman"/>
          <w:sz w:val="24"/>
          <w:szCs w:val="24"/>
        </w:rPr>
        <w:t>геоэкономических</w:t>
      </w:r>
      <w:proofErr w:type="spellEnd"/>
      <w:r w:rsidRPr="00554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1C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541CD">
        <w:rPr>
          <w:rFonts w:ascii="Times New Roman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5541CD" w:rsidRPr="005541CD" w:rsidRDefault="005541CD" w:rsidP="005541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CD">
        <w:rPr>
          <w:rFonts w:ascii="Times New Roman" w:hAnsi="Times New Roman" w:cs="Times New Roman"/>
          <w:sz w:val="24"/>
          <w:szCs w:val="24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5541CD" w:rsidRPr="005541CD" w:rsidRDefault="005541CD" w:rsidP="005541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CD">
        <w:rPr>
          <w:rFonts w:ascii="Times New Roman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5541CD" w:rsidRPr="005541CD" w:rsidRDefault="005541CD" w:rsidP="005541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1CD">
        <w:rPr>
          <w:rFonts w:ascii="Times New Roman" w:hAnsi="Times New Roman" w:cs="Times New Roman"/>
          <w:sz w:val="24"/>
          <w:szCs w:val="24"/>
        </w:rPr>
        <w:t xml:space="preserve">Педагогический синтез </w:t>
      </w:r>
      <w:proofErr w:type="spellStart"/>
      <w:r w:rsidRPr="005541CD">
        <w:rPr>
          <w:rFonts w:ascii="Times New Roman" w:hAnsi="Times New Roman" w:cs="Times New Roman"/>
          <w:sz w:val="24"/>
          <w:szCs w:val="24"/>
        </w:rPr>
        <w:t>общеземлеведческих</w:t>
      </w:r>
      <w:proofErr w:type="spellEnd"/>
      <w:r w:rsidRPr="005541CD">
        <w:rPr>
          <w:rFonts w:ascii="Times New Roman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  <w:proofErr w:type="gramEnd"/>
    </w:p>
    <w:p w:rsidR="005541CD" w:rsidRPr="005541CD" w:rsidRDefault="005541CD" w:rsidP="005541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CD">
        <w:rPr>
          <w:rFonts w:ascii="Times New Roman" w:hAnsi="Times New Roman" w:cs="Times New Roman"/>
          <w:sz w:val="24"/>
          <w:szCs w:val="24"/>
        </w:rPr>
        <w:t>В соответствии с учебным планом образовательного учреждения отводится  234 часа для обязательного изучения учебного предмета «География» на этапе основного общего образования. В том числе: в 5 классе  - 34 часа,  в 6 классе - 34 часа, из расчёта одного учебного часа в неделю; в 7 , 8 и 9 классах - по 68 часов, из расчёта 2 учебных часа в неделю.</w:t>
      </w:r>
    </w:p>
    <w:p w:rsidR="005541CD" w:rsidRPr="005541CD" w:rsidRDefault="005541CD" w:rsidP="00554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DC" w:rsidRPr="005541CD" w:rsidRDefault="00C818DC">
      <w:pPr>
        <w:rPr>
          <w:rFonts w:ascii="Times New Roman" w:hAnsi="Times New Roman" w:cs="Times New Roman"/>
          <w:sz w:val="24"/>
          <w:szCs w:val="24"/>
        </w:rPr>
      </w:pPr>
    </w:p>
    <w:sectPr w:rsidR="00C818DC" w:rsidRPr="005541CD" w:rsidSect="00FD7F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1CD"/>
    <w:rsid w:val="005541CD"/>
    <w:rsid w:val="00C062E5"/>
    <w:rsid w:val="00C818DC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3</cp:revision>
  <dcterms:created xsi:type="dcterms:W3CDTF">2020-01-11T06:56:00Z</dcterms:created>
  <dcterms:modified xsi:type="dcterms:W3CDTF">2020-09-23T10:14:00Z</dcterms:modified>
</cp:coreProperties>
</file>