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17" w:rsidRDefault="00E5307F" w:rsidP="000B2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-253365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517" w:rsidRPr="0077280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</w:t>
      </w:r>
      <w:r w:rsidR="000B2517">
        <w:rPr>
          <w:rFonts w:ascii="Times New Roman" w:hAnsi="Times New Roman" w:cs="Times New Roman"/>
          <w:b/>
          <w:sz w:val="24"/>
          <w:szCs w:val="24"/>
        </w:rPr>
        <w:t>10-11</w:t>
      </w:r>
      <w:r w:rsidR="000B2517" w:rsidRPr="007728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основе: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второгопоколения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(приказ № 1897 от 17.12.10 МО РФ).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2. «Примерной программы по иностранному языку для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основнойшколы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» (М.: Просвещение, 2010 Стандарты второго поколения).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3.  4. Авторской программы курса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английскогоязыка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к УМК "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"(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0B251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0B2517">
        <w:rPr>
          <w:rFonts w:ascii="Times New Roman" w:hAnsi="Times New Roman" w:cs="Times New Roman"/>
          <w:sz w:val="24"/>
          <w:szCs w:val="24"/>
        </w:rPr>
        <w:t>здательский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», 2013),разработанной М.В. Вербицкой, предметной линии УМК “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» Вербицкая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М.В.,Маккинли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Хастингс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КаминсКарр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О.С. для 10 и 11 класса,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5. Федерального Закона «Об образовании в Российской Федерации» (от 29.12. 2012 № 273-ФЗ).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Программа для старшей школы предусматривает дальнейшее развитие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517">
        <w:rPr>
          <w:rFonts w:ascii="Times New Roman" w:hAnsi="Times New Roman" w:cs="Times New Roman"/>
          <w:sz w:val="24"/>
          <w:szCs w:val="24"/>
        </w:rPr>
        <w:t>основных представленных в программах основного общего образования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517">
        <w:rPr>
          <w:rFonts w:ascii="Times New Roman" w:hAnsi="Times New Roman" w:cs="Times New Roman"/>
          <w:sz w:val="24"/>
          <w:szCs w:val="24"/>
        </w:rPr>
        <w:t>деятельности обучающихся.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Этап среднего (полного) общего образования имеет особенности, обусловленные:</w:t>
      </w:r>
    </w:p>
    <w:p w:rsidR="000B2517" w:rsidRPr="000B2517" w:rsidRDefault="000B2517" w:rsidP="000B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задачами развития обучения и воспитания учащихся, заданными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517">
        <w:rPr>
          <w:rFonts w:ascii="Times New Roman" w:hAnsi="Times New Roman" w:cs="Times New Roman"/>
          <w:sz w:val="24"/>
          <w:szCs w:val="24"/>
        </w:rPr>
        <w:t>требованиями к уровню развития их личностных и познавательных качеств;</w:t>
      </w:r>
    </w:p>
    <w:p w:rsidR="000B2517" w:rsidRPr="000B2517" w:rsidRDefault="000B2517" w:rsidP="000B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предметным содержанием системы общего среднего образования;</w:t>
      </w:r>
    </w:p>
    <w:p w:rsidR="000B2517" w:rsidRPr="000B2517" w:rsidRDefault="000B2517" w:rsidP="000B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психологическими возрастными особенностями </w:t>
      </w:r>
      <w:proofErr w:type="gramStart"/>
      <w:r w:rsidRPr="000B251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0B2517">
        <w:rPr>
          <w:rFonts w:ascii="Times New Roman" w:hAnsi="Times New Roman" w:cs="Times New Roman"/>
          <w:sz w:val="24"/>
          <w:szCs w:val="24"/>
        </w:rPr>
        <w:t>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компетентностно-деятельностный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создание условий для овладения комплексом образовательных компетенций: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и предметных. 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204 учебных часа, дает распределение учебных часов по темам курса 10 и 11 класса, подразумевает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Так, отбор языкового материала осуществляется исходя из его коммуникативной ценности, значимости, соответствия жизненному опыту детей этого возраста и их лексическому запасу на родном языке.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Материал вводится блоками, объединенными общей коммуникативной функцией, принадлежностью к одной ситуации общения. Интенсификация процесса обучения осуществляется за счет сочетания организационных форм работы: индивидуальных, парных, групповых, коллективных, а также за счет использования разных приемов: элементов интенсивной методики, познавательных и ролевых игр, драматизации,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, проектной деятельности и др.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0B2517">
        <w:rPr>
          <w:rFonts w:ascii="Times New Roman" w:hAnsi="Times New Roman" w:cs="Times New Roman"/>
          <w:sz w:val="24"/>
          <w:szCs w:val="24"/>
        </w:rPr>
        <w:t xml:space="preserve"> английскому языку в 10 -11 классах: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Обучение иностранному языку в средней школе на базовом уровне направлено на достижение следующих целей: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области речевой компетенции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дальнейшее формирование коммуникативных умений в четырёх основных видах речевой деятельности (говорении,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области языковой компетенции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средней школы;</w:t>
      </w:r>
    </w:p>
    <w:p w:rsidR="000B2517" w:rsidRPr="000B2517" w:rsidRDefault="000B2517" w:rsidP="000B2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на родном и иностранном языках;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0B2517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0B2517">
        <w:rPr>
          <w:rFonts w:ascii="Times New Roman" w:hAnsi="Times New Roman" w:cs="Times New Roman"/>
          <w:b/>
          <w:sz w:val="24"/>
          <w:szCs w:val="24"/>
        </w:rPr>
        <w:t>/межкультурной компетенции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средней школы на разных её этапах;</w:t>
      </w:r>
    </w:p>
    <w:p w:rsidR="000B2517" w:rsidRPr="000B2517" w:rsidRDefault="000B2517" w:rsidP="000B25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формирование умения представлять свою страну, её культуру в условиях межкультурного общения;</w:t>
      </w:r>
    </w:p>
    <w:p w:rsidR="000B2517" w:rsidRPr="000B2517" w:rsidRDefault="000B2517" w:rsidP="000B25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осознание важности владения иностранным языком как средством межличностного и межкультурного общения в современном мире;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области компенсаторной компетенции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совершенствование умений выходить из положения в условиях дефицита языковых сре</w:t>
      </w:r>
      <w:proofErr w:type="gramStart"/>
      <w:r w:rsidRPr="000B251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2517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развитие учебно-познавательной компетенции, предполагающей:</w:t>
      </w:r>
    </w:p>
    <w:p w:rsidR="000B2517" w:rsidRPr="000B2517" w:rsidRDefault="000B2517" w:rsidP="000B2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дальнейшее развитие общих и специальных учебных умений, универсальных способов учебной деятельности;</w:t>
      </w:r>
    </w:p>
    <w:p w:rsidR="000B2517" w:rsidRPr="000B2517" w:rsidRDefault="000B2517" w:rsidP="000B2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развитие умения осуществлять индивидуальную и совместную проектную работу, в том числе с выходом в социум;</w:t>
      </w:r>
    </w:p>
    <w:p w:rsidR="000B2517" w:rsidRPr="000B2517" w:rsidRDefault="000B2517" w:rsidP="000B25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ознакомление с доступными учащимся способами и приёмами самостоятельного изучения языков и культуры страны/стран изучаемого языка, в том числе с использованием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0B2517" w:rsidRPr="000B2517" w:rsidRDefault="000B2517" w:rsidP="000B25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иметь представление о целостном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других языков в этом мире как средства общения, познания, самореализации и социальной адаптации;</w:t>
      </w:r>
    </w:p>
    <w:p w:rsidR="000B2517" w:rsidRPr="000B2517" w:rsidRDefault="000B2517" w:rsidP="000B25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приобщаться к ценностям мировой культуры как через источники информации на английском языке (в том числе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молодёжных форумах, туристических поездках и др.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английском языке;</w:t>
      </w:r>
    </w:p>
    <w:p w:rsidR="000B2517" w:rsidRPr="000B2517" w:rsidRDefault="000B2517" w:rsidP="000B25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стремиться к знакомству с образцами художественного творчества на английском языке средствами английского языка; развивать в себе чувство прекрасного.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уметь рационально планировать свой учебный труд;</w:t>
      </w:r>
    </w:p>
    <w:p w:rsidR="000B2517" w:rsidRPr="000B2517" w:rsidRDefault="000B2517" w:rsidP="000B25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уметь работать в соответствии с намеченным планом, осуществляя самоконтроль и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В физической сфере</w:t>
      </w:r>
      <w:r w:rsidRPr="000B2517">
        <w:rPr>
          <w:rFonts w:ascii="Times New Roman" w:hAnsi="Times New Roman" w:cs="Times New Roman"/>
          <w:sz w:val="24"/>
          <w:szCs w:val="24"/>
        </w:rPr>
        <w:t>:</w:t>
      </w:r>
    </w:p>
    <w:p w:rsidR="000B2517" w:rsidRPr="000B2517" w:rsidRDefault="000B2517" w:rsidP="000B25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стремиться вести здоровый образ жизни (режим труда и отдыха, здоровое питание, занятия спортом, фитнес).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 xml:space="preserve">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– вот важнейшие </w:t>
      </w:r>
      <w:r w:rsidRPr="000B251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B2517">
        <w:rPr>
          <w:rFonts w:ascii="Times New Roman" w:hAnsi="Times New Roman" w:cs="Times New Roman"/>
          <w:sz w:val="24"/>
          <w:szCs w:val="24"/>
        </w:rPr>
        <w:t>, которые ставит данная программа.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lastRenderedPageBreak/>
        <w:t>Формами организации учебного процесса</w:t>
      </w:r>
      <w:r w:rsidRPr="000B2517">
        <w:rPr>
          <w:rFonts w:ascii="Times New Roman" w:hAnsi="Times New Roman" w:cs="Times New Roman"/>
          <w:sz w:val="24"/>
          <w:szCs w:val="24"/>
        </w:rPr>
        <w:t xml:space="preserve"> являются: урок, самопроверка владения грамматическими структурами и лексикой, интегрирование умений (проект), контроль речевой деятельности.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0B2517">
        <w:rPr>
          <w:rFonts w:ascii="Times New Roman" w:hAnsi="Times New Roman" w:cs="Times New Roman"/>
          <w:sz w:val="24"/>
          <w:szCs w:val="24"/>
        </w:rPr>
        <w:t xml:space="preserve">: комплексные тесты, контрольное чтение, контрольное </w:t>
      </w:r>
      <w:proofErr w:type="spellStart"/>
      <w:r w:rsidRPr="000B251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B2517">
        <w:rPr>
          <w:rFonts w:ascii="Times New Roman" w:hAnsi="Times New Roman" w:cs="Times New Roman"/>
          <w:sz w:val="24"/>
          <w:szCs w:val="24"/>
        </w:rPr>
        <w:t>, контрольное говорение.</w:t>
      </w:r>
    </w:p>
    <w:p w:rsidR="000B2517" w:rsidRPr="000B2517" w:rsidRDefault="000B2517" w:rsidP="000B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517">
        <w:rPr>
          <w:rFonts w:ascii="Times New Roman" w:hAnsi="Times New Roman" w:cs="Times New Roman"/>
          <w:sz w:val="24"/>
          <w:szCs w:val="24"/>
        </w:rPr>
        <w:t>Результаты проверочных/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умений, которые дают основание судить о желаемом и достижимом уровне коммуникативной компетенции учащихся к завершению курса.</w:t>
      </w:r>
    </w:p>
    <w:p w:rsidR="000B2517" w:rsidRPr="000B2517" w:rsidRDefault="000B2517" w:rsidP="000B2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7" w:rsidRPr="000B2517" w:rsidRDefault="000B2517" w:rsidP="000B2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4DF" w:rsidRPr="000B2517" w:rsidRDefault="008504DF">
      <w:pPr>
        <w:rPr>
          <w:sz w:val="24"/>
          <w:szCs w:val="24"/>
        </w:rPr>
      </w:pPr>
    </w:p>
    <w:sectPr w:rsidR="008504DF" w:rsidRPr="000B2517" w:rsidSect="00E530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ADD"/>
    <w:multiLevelType w:val="hybridMultilevel"/>
    <w:tmpl w:val="4656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601B"/>
    <w:multiLevelType w:val="hybridMultilevel"/>
    <w:tmpl w:val="8966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35C7"/>
    <w:multiLevelType w:val="hybridMultilevel"/>
    <w:tmpl w:val="ED1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212"/>
    <w:multiLevelType w:val="hybridMultilevel"/>
    <w:tmpl w:val="75C4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62D4"/>
    <w:multiLevelType w:val="hybridMultilevel"/>
    <w:tmpl w:val="6908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3B38"/>
    <w:multiLevelType w:val="hybridMultilevel"/>
    <w:tmpl w:val="336E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2C3"/>
    <w:multiLevelType w:val="hybridMultilevel"/>
    <w:tmpl w:val="F81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34467"/>
    <w:multiLevelType w:val="hybridMultilevel"/>
    <w:tmpl w:val="AA0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517"/>
    <w:rsid w:val="000B2517"/>
    <w:rsid w:val="006142F5"/>
    <w:rsid w:val="008504DF"/>
    <w:rsid w:val="00E5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1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2020-01-10T06:30:00Z</dcterms:created>
  <dcterms:modified xsi:type="dcterms:W3CDTF">2020-09-23T07:43:00Z</dcterms:modified>
</cp:coreProperties>
</file>