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8F" w:rsidRPr="003E5C00" w:rsidRDefault="00A55DF1" w:rsidP="00340B89">
      <w:pPr>
        <w:jc w:val="center"/>
        <w:rPr>
          <w:rStyle w:val="a8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</w:pPr>
      <w:r w:rsidRPr="003E5C00">
        <w:rPr>
          <w:rStyle w:val="a8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0546C6" w:rsidRPr="003E5C00" w:rsidRDefault="00EE4A8F" w:rsidP="00340B89">
      <w:pPr>
        <w:jc w:val="center"/>
        <w:rPr>
          <w:rStyle w:val="a8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</w:pPr>
      <w:r w:rsidRPr="003E5C00">
        <w:rPr>
          <w:rStyle w:val="a8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 xml:space="preserve">В </w:t>
      </w:r>
      <w:r w:rsidR="00A55DF1" w:rsidRPr="003E5C00">
        <w:rPr>
          <w:rStyle w:val="a8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МБОУ «</w:t>
      </w:r>
      <w:proofErr w:type="spellStart"/>
      <w:r w:rsidR="00A55DF1" w:rsidRPr="003E5C00">
        <w:rPr>
          <w:rStyle w:val="a8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>Максатихинская</w:t>
      </w:r>
      <w:proofErr w:type="spellEnd"/>
      <w:r w:rsidR="00A55DF1" w:rsidRPr="003E5C00">
        <w:rPr>
          <w:rStyle w:val="a8"/>
          <w:rFonts w:ascii="Times New Roman" w:hAnsi="Times New Roman" w:cs="Times New Roman"/>
          <w:b/>
          <w:i w:val="0"/>
          <w:color w:val="000000" w:themeColor="text1"/>
          <w:sz w:val="32"/>
          <w:szCs w:val="32"/>
          <w:u w:val="single"/>
        </w:rPr>
        <w:t xml:space="preserve">  СОШ № 1»</w:t>
      </w:r>
    </w:p>
    <w:p w:rsidR="00A55DF1" w:rsidRPr="00A55DF1" w:rsidRDefault="00A55DF1" w:rsidP="003E5C0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</w:t>
      </w:r>
    </w:p>
    <w:p w:rsidR="00A55DF1" w:rsidRPr="00A55DF1" w:rsidRDefault="00A55DF1" w:rsidP="00A55DF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   С 01.09.2016 года вступили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A55DF1" w:rsidRPr="00A55DF1" w:rsidRDefault="00A55DF1" w:rsidP="00A55DF1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Обучающийся с ограниченными возможностями здоровья (ОВЗ) - физическое лицо, имеющее недостатки в физическом и (или) психологическом развитии, подтвержденные </w:t>
      </w:r>
      <w:proofErr w:type="spellStart"/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психолого-медико-педагогической</w:t>
      </w:r>
      <w:proofErr w:type="spellEnd"/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</w:t>
      </w:r>
      <w:proofErr w:type="gramStart"/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16 ст. 2 Федерального закона «Об образовании в Российской Федерации») от 29.12.2012 N 273-ФЗ.</w:t>
      </w:r>
    </w:p>
    <w:p w:rsidR="00A55DF1" w:rsidRPr="00A55DF1" w:rsidRDefault="00A55DF1" w:rsidP="00A55DF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A55DF1" w:rsidRPr="00A55DF1" w:rsidRDefault="00A55DF1" w:rsidP="00EE4A8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основной цели  в области реализации права на образование детей с ограниченными возможностями здоровья в </w:t>
      </w:r>
      <w:r w:rsidR="008456AF" w:rsidRPr="00EE4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образовательной организации</w:t>
      </w:r>
      <w:proofErr w:type="gramEnd"/>
      <w:r w:rsidR="008456AF" w:rsidRPr="00EE4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A55DF1" w:rsidRPr="00A55DF1" w:rsidRDefault="00A55DF1" w:rsidP="00A55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55DF1" w:rsidRPr="00A55DF1" w:rsidRDefault="00A55DF1" w:rsidP="00A55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A55DF1" w:rsidRPr="00A55DF1" w:rsidRDefault="00A55DF1" w:rsidP="00A55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качественной коррекционно-реабилитационной работы с учащимися с ограниченными возможностями здоровья;</w:t>
      </w:r>
    </w:p>
    <w:p w:rsidR="00A55DF1" w:rsidRPr="00A55DF1" w:rsidRDefault="00A55DF1" w:rsidP="00A55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A55DF1" w:rsidRPr="00A55DF1" w:rsidRDefault="00A55DF1" w:rsidP="00A55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благоприятного психолого-педагогического климата для реализации индивидуальных способностей  учащихся с ОВЗ;</w:t>
      </w:r>
    </w:p>
    <w:p w:rsidR="00A55DF1" w:rsidRDefault="00A55DF1" w:rsidP="00A55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системы кадрового обеспечения.</w:t>
      </w:r>
    </w:p>
    <w:p w:rsidR="00EE4A8F" w:rsidRPr="000A271D" w:rsidRDefault="00EE4A8F" w:rsidP="00EE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Задачи, ориентируемые на педагогов и специалистов:</w:t>
      </w:r>
    </w:p>
    <w:p w:rsidR="00EE4A8F" w:rsidRPr="000A271D" w:rsidRDefault="00EE4A8F" w:rsidP="00EE4A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Сориентировать коллектив</w:t>
      </w:r>
      <w:r w:rsidRPr="00D86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нашей школы  </w:t>
      </w:r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организацию и поддержку семей с детьми ОВЗ.</w:t>
      </w:r>
    </w:p>
    <w:p w:rsidR="00EE4A8F" w:rsidRPr="000A271D" w:rsidRDefault="00EE4A8F" w:rsidP="00EE4A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Повысить  профессиональную компетентность педагогов и специалистов.</w:t>
      </w:r>
    </w:p>
    <w:p w:rsidR="00EE4A8F" w:rsidRPr="000A271D" w:rsidRDefault="00EE4A8F" w:rsidP="00EE4A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условия для эффективного развития </w:t>
      </w:r>
      <w:proofErr w:type="gramStart"/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EE4A8F" w:rsidRPr="000A271D" w:rsidRDefault="00EE4A8F" w:rsidP="00EE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4A8F" w:rsidRPr="000A271D" w:rsidRDefault="00EE4A8F" w:rsidP="00EE4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Задачи, ориентируемые на родителей детей с ОВЗ:</w:t>
      </w:r>
    </w:p>
    <w:p w:rsidR="00EE4A8F" w:rsidRPr="00304327" w:rsidRDefault="00EE4A8F" w:rsidP="00EE4A8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 родителей по вопросам реализации дифференцированных </w:t>
      </w:r>
      <w:proofErr w:type="spellStart"/>
      <w:proofErr w:type="gramStart"/>
      <w:r w:rsidRPr="003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3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педагогических</w:t>
      </w:r>
      <w:proofErr w:type="gramEnd"/>
      <w:r w:rsidRPr="003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медико-социальных и правовых условий обучения, воспитания, развития и социализации детей с ОВЗ.</w:t>
      </w:r>
    </w:p>
    <w:p w:rsidR="003E5C00" w:rsidRDefault="00EE4A8F" w:rsidP="00EE4A8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деятельности педагогов, специалистов и родителей с целью повышения акти</w:t>
      </w:r>
      <w:r w:rsidR="003E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вности участия детей с ОВЗ </w:t>
      </w:r>
      <w:r w:rsidRPr="003E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4A8F" w:rsidRPr="003E5C00" w:rsidRDefault="00EE4A8F" w:rsidP="003E5C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EE4A8F" w:rsidRPr="000A271D" w:rsidRDefault="00EE4A8F" w:rsidP="00EE4A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эффект для уровня качества образования детей с ОВЗ, повышение качества их образования, успешная социализация в обществе;</w:t>
      </w:r>
    </w:p>
    <w:p w:rsidR="00EE4A8F" w:rsidRPr="00D86977" w:rsidRDefault="00EE4A8F" w:rsidP="00EE4A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качества образования за счет работы над </w:t>
      </w:r>
      <w:proofErr w:type="gramStart"/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проектами</w:t>
      </w:r>
      <w:proofErr w:type="gramEnd"/>
      <w:r w:rsidRPr="000A2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участием в конкурсах,  выставках, конференциях различного уровня.</w:t>
      </w:r>
    </w:p>
    <w:p w:rsidR="00EE4A8F" w:rsidRPr="00D86977" w:rsidRDefault="00EE4A8F" w:rsidP="00EE4A8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86977">
        <w:rPr>
          <w:sz w:val="28"/>
          <w:szCs w:val="28"/>
        </w:rPr>
        <w:t xml:space="preserve">Включение детей – инвалидов (ОВЗ) в школьную жизнь существенно повысит качество их образования и заложит фундамент их дальнейшей успешной социализации. </w:t>
      </w:r>
    </w:p>
    <w:p w:rsidR="00EE4A8F" w:rsidRPr="00D86977" w:rsidRDefault="00EE4A8F" w:rsidP="00EE4A8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86977">
        <w:rPr>
          <w:sz w:val="28"/>
          <w:szCs w:val="28"/>
        </w:rPr>
        <w:t>Проведение совместных занятий детей – инвалидов (ОВЗ) и школьников будет способствовать продвижению принципов инклюзивного образования.</w:t>
      </w:r>
    </w:p>
    <w:p w:rsidR="00EE4A8F" w:rsidRDefault="00EE4A8F" w:rsidP="00EE4A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977">
        <w:rPr>
          <w:rFonts w:ascii="Times New Roman" w:hAnsi="Times New Roman" w:cs="Times New Roman"/>
          <w:sz w:val="28"/>
          <w:szCs w:val="28"/>
        </w:rPr>
        <w:t xml:space="preserve">Организация развития педагогического потенциала, курсы повышения квалификации, (семинары, форумы, конференции, </w:t>
      </w:r>
      <w:proofErr w:type="spellStart"/>
      <w:r w:rsidRPr="00D8697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86977">
        <w:rPr>
          <w:rFonts w:ascii="Times New Roman" w:hAnsi="Times New Roman" w:cs="Times New Roman"/>
          <w:sz w:val="28"/>
          <w:szCs w:val="28"/>
        </w:rPr>
        <w:t>, мастер-классы и другие формы обобщения опыта), организация инклюзивных занятий, активизация проектной деятельности школьников, освоения инновационных форм построения образовательного процесса, актуализирует педагогический потенциал сотрудников школы.</w:t>
      </w:r>
    </w:p>
    <w:p w:rsidR="00EE4A8F" w:rsidRPr="00A55DF1" w:rsidRDefault="00EE4A8F" w:rsidP="00EE4A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DF1" w:rsidRPr="00A55DF1" w:rsidRDefault="00A55DF1" w:rsidP="00EE4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ОБ ОРГАНИЗАЦИИ ОБУЧЕНИЯ УЧАЩИХСЯ С ОВЗ</w:t>
      </w:r>
    </w:p>
    <w:p w:rsidR="00A55DF1" w:rsidRPr="00A55DF1" w:rsidRDefault="008456AF" w:rsidP="00EE4A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2019-2020</w:t>
      </w:r>
      <w:r w:rsidR="00A55DF1" w:rsidRPr="00EE4A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УЧЕБНОМ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0"/>
        <w:gridCol w:w="4680"/>
      </w:tblGrid>
      <w:tr w:rsidR="00A55DF1" w:rsidRPr="00A55DF1" w:rsidTr="00A55DF1"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F1" w:rsidRPr="00A55DF1" w:rsidRDefault="00A55DF1" w:rsidP="00A5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F1" w:rsidRPr="00A55DF1" w:rsidRDefault="00340B89" w:rsidP="00A5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</w:tr>
      <w:tr w:rsidR="00A55DF1" w:rsidRPr="00A55DF1" w:rsidTr="00A55DF1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F1" w:rsidRPr="00A55DF1" w:rsidRDefault="00A55DF1" w:rsidP="00A5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учащихся с ОВЗ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F1" w:rsidRPr="00A55DF1" w:rsidRDefault="008456AF" w:rsidP="008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A55DF1" w:rsidRPr="00A55DF1" w:rsidTr="00A55DF1"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F1" w:rsidRPr="00A55DF1" w:rsidRDefault="00A55DF1" w:rsidP="00A5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Обучаются по адаптированной программе для детей с задержкой психического развития в образовательной организации</w:t>
            </w:r>
            <w:r w:rsidR="00F76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(1-9класс)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F1" w:rsidRPr="00A55DF1" w:rsidRDefault="008456AF" w:rsidP="00A5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</w:tr>
      <w:tr w:rsidR="00A55DF1" w:rsidRPr="00A55DF1" w:rsidTr="008456AF">
        <w:trPr>
          <w:trHeight w:val="57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A55DF1" w:rsidRDefault="00A55DF1" w:rsidP="00F7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="00340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="00340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340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Растройством</w:t>
            </w:r>
            <w:proofErr w:type="spellEnd"/>
            <w:r w:rsidR="00340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0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8456AF"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утического</w:t>
            </w:r>
            <w:proofErr w:type="spellEnd"/>
            <w:r w:rsidR="008456AF"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спектра</w:t>
            </w:r>
            <w:r w:rsidR="00F76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F1" w:rsidRPr="00A55DF1" w:rsidRDefault="00A55DF1" w:rsidP="00A5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5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456AF" w:rsidRPr="00EE4A8F" w:rsidTr="008456AF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8456AF" w:rsidP="00F7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Легкой </w:t>
            </w: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умственной отсталостью</w:t>
            </w:r>
            <w:r w:rsidR="00F76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8456AF" w:rsidP="00A5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456AF" w:rsidRPr="00EE4A8F" w:rsidTr="008456AF">
        <w:trPr>
          <w:trHeight w:val="285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8456AF" w:rsidP="0084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Слабовидящие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8456AF" w:rsidP="00A5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456AF" w:rsidRPr="00EE4A8F" w:rsidTr="008456AF">
        <w:trPr>
          <w:trHeight w:val="135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FF7355" w:rsidP="0084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Иные заболевания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FF7355" w:rsidP="00A5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8456AF" w:rsidRPr="00EE4A8F" w:rsidTr="003D025B">
        <w:trPr>
          <w:trHeight w:val="285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25B" w:rsidRPr="00EE4A8F" w:rsidRDefault="008456AF" w:rsidP="0080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 по СИПРУ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8456AF" w:rsidP="0080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D025B" w:rsidRPr="00EE4A8F" w:rsidTr="008456AF">
        <w:trPr>
          <w:trHeight w:val="252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25B" w:rsidRPr="00EE4A8F" w:rsidRDefault="003D025B" w:rsidP="0080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инвалиды</w:t>
            </w:r>
            <w:r w:rsidR="00F76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(1-11класс)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25B" w:rsidRPr="00EE4A8F" w:rsidRDefault="003D025B" w:rsidP="0080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8456AF" w:rsidRPr="00EE4A8F" w:rsidTr="008456AF">
        <w:trPr>
          <w:trHeight w:val="525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8456AF" w:rsidP="0084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 на индивидуально – надомном обучении</w:t>
            </w:r>
            <w:r w:rsidR="00F76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(1-9класс)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8456AF" w:rsidP="00A5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8456AF" w:rsidRPr="00EE4A8F" w:rsidTr="008456AF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8456AF" w:rsidP="0084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 комбинированном обучении</w:t>
            </w:r>
            <w:r w:rsidR="00F76B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(1-9 класс)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6AF" w:rsidRPr="00EE4A8F" w:rsidRDefault="008456AF" w:rsidP="00A5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3D025B" w:rsidRPr="00EE4A8F" w:rsidRDefault="003D025B" w:rsidP="003D025B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7961" w:rsidRDefault="003D025B" w:rsidP="00CB7961">
      <w:pPr>
        <w:spacing w:after="0" w:line="240" w:lineRule="auto"/>
        <w:jc w:val="center"/>
        <w:rPr>
          <w:rStyle w:val="a4"/>
          <w:color w:val="000000" w:themeColor="text1"/>
          <w:sz w:val="28"/>
          <w:szCs w:val="28"/>
        </w:rPr>
      </w:pPr>
      <w:r w:rsidRPr="00EE4A8F">
        <w:rPr>
          <w:rStyle w:val="a4"/>
          <w:color w:val="000000" w:themeColor="text1"/>
          <w:sz w:val="28"/>
          <w:szCs w:val="28"/>
        </w:rPr>
        <w:t>ФГОС для детей с ОВЗ</w:t>
      </w:r>
    </w:p>
    <w:p w:rsidR="00CB7961" w:rsidRDefault="000F72CF" w:rsidP="00CB7961">
      <w:pPr>
        <w:spacing w:after="0" w:line="240" w:lineRule="auto"/>
        <w:jc w:val="center"/>
      </w:pPr>
      <w:hyperlink r:id="rId6" w:history="1">
        <w:r w:rsidR="00CB7961" w:rsidRPr="00071DBB">
          <w:rPr>
            <w:rStyle w:val="a6"/>
          </w:rPr>
          <w:t>https://fgos-ovz.herzen.spb.ru</w:t>
        </w:r>
      </w:hyperlink>
    </w:p>
    <w:p w:rsidR="003D025B" w:rsidRPr="00EE4A8F" w:rsidRDefault="003D025B" w:rsidP="00CB79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D025B" w:rsidRPr="00EE4A8F" w:rsidRDefault="003D025B" w:rsidP="003D025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E4A8F">
        <w:rPr>
          <w:rStyle w:val="a4"/>
          <w:color w:val="000000" w:themeColor="text1"/>
          <w:sz w:val="28"/>
          <w:szCs w:val="28"/>
        </w:rPr>
        <w:t>Инклюзивное образование</w:t>
      </w:r>
      <w:r w:rsidRPr="00EE4A8F">
        <w:rPr>
          <w:color w:val="000000" w:themeColor="text1"/>
          <w:sz w:val="28"/>
          <w:szCs w:val="28"/>
        </w:rPr>
        <w:t> 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3D025B" w:rsidRPr="00EE4A8F" w:rsidRDefault="003D025B" w:rsidP="003D025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E4A8F">
        <w:rPr>
          <w:color w:val="000000" w:themeColor="text1"/>
          <w:sz w:val="28"/>
          <w:szCs w:val="28"/>
        </w:rPr>
        <w:t>Ребенок, каким бы он ни был - прежде всего, уникальная личность. И, несмотря на особенности развития, он имеет равные с другими детьми права. На Западе идеи инклюзивного образования появились, и стали активно развиваться в конце 60-х годов ХХ века. В нашей стране внедрению инклюзивного образования способствовали демократические преобразования начала 90-х годов.</w:t>
      </w:r>
    </w:p>
    <w:p w:rsidR="003D025B" w:rsidRPr="00EE4A8F" w:rsidRDefault="003D025B" w:rsidP="003D025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E4A8F">
        <w:rPr>
          <w:color w:val="000000" w:themeColor="text1"/>
          <w:sz w:val="28"/>
          <w:szCs w:val="28"/>
        </w:rPr>
        <w:t>Первый термин, принятый в России для обозначения идеи включения детей с особенностями развития в сообщество обычных сверстников, был "интеграция". В последние годы в работах зарубежных ученых термин "интеграция" стал применяться для обозначения попыток механистического объединения детей, без учета всей специфики сопровождения этого процесса. Сейчас все чаще стали употреблять термин "инклюзия".</w:t>
      </w:r>
    </w:p>
    <w:p w:rsidR="003D025B" w:rsidRPr="00EE4A8F" w:rsidRDefault="003D025B" w:rsidP="003D025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E4A8F">
        <w:rPr>
          <w:color w:val="000000" w:themeColor="text1"/>
          <w:sz w:val="28"/>
          <w:szCs w:val="28"/>
        </w:rPr>
        <w:t>Инклюзивное образование дает возможность всем детям с особенностями развития в полном объеме участвовать в жизни коллектива детского сада, школы, института, в дошкольной и школьной жизни. Включающее образование обладает ресурсами, направленными на стимуляцию равноправия обучающихся и их участия во всех аспектах жизни коллектива, а также направлено на развитие у вех детей способностей, необходимых для общения.</w:t>
      </w:r>
    </w:p>
    <w:p w:rsidR="00A55DF1" w:rsidRDefault="00A55DF1" w:rsidP="00A55D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DDA" w:rsidRDefault="00BE5DDA" w:rsidP="00A55D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DDA" w:rsidRDefault="00BE5DDA" w:rsidP="00A55D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DDA" w:rsidRDefault="00BE5DDA" w:rsidP="00A55D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C00" w:rsidRDefault="003E5C00" w:rsidP="00A55D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E5DDA" w:rsidTr="00BE5DDA">
        <w:tc>
          <w:tcPr>
            <w:tcW w:w="4785" w:type="dxa"/>
          </w:tcPr>
          <w:p w:rsidR="00BE5DDA" w:rsidRPr="003E5C00" w:rsidRDefault="00BE5DDA" w:rsidP="00A55DF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C0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E61502" w:rsidRPr="00EE4A8F" w:rsidRDefault="00BE5DDA" w:rsidP="00786660">
            <w:pPr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Конструктивные особенности здания МБОУ «</w:t>
            </w:r>
            <w:proofErr w:type="spellStart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Максатихинская</w:t>
            </w:r>
            <w:proofErr w:type="spellEnd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СОШ №1» предусматривает наличие пандуса, поручни  обеспечивающих доступ инвалидов и лиц с ограниченными возможностями здоровья (ОВЗ)</w:t>
            </w:r>
            <w:r w:rsidR="00E61502"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в здание,</w:t>
            </w:r>
            <w:r w:rsidR="00E61502" w:rsidRPr="00EE4A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напольные метки, устройства для подъема инвалидных колясок, </w:t>
            </w:r>
            <w:r w:rsidR="00E61502" w:rsidRPr="00EE4A8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E61502"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ополнительно лестничные маршруты  оборудованы перилами с правой стороны,</w:t>
            </w:r>
            <w:r w:rsidR="00E61502"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приспособления для туалета специализированного назначения</w:t>
            </w:r>
            <w:r w:rsidR="00E61502"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E61502" w:rsidRPr="00EE4A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61502"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сенсорные краны</w:t>
            </w:r>
            <w:r w:rsidR="00E61502" w:rsidRPr="00EE4A8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E61502"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смонтированы широкие входные двер</w:t>
            </w:r>
            <w:proofErr w:type="gramStart"/>
            <w:r w:rsidR="00E61502"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495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495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автоматические)</w:t>
            </w:r>
          </w:p>
          <w:p w:rsidR="00BE5DDA" w:rsidRPr="00EE4A8F" w:rsidRDefault="00BE5DDA" w:rsidP="007866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61502"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Тифлотехника</w:t>
            </w:r>
            <w:proofErr w:type="spellEnd"/>
            <w:r w:rsidR="00E61502"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тактильные плитки -  отсутствуют;</w:t>
            </w:r>
            <w:r w:rsidRPr="00EE4A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</w:p>
        </w:tc>
      </w:tr>
      <w:tr w:rsidR="00BE5DDA" w:rsidTr="00BE5DDA">
        <w:tc>
          <w:tcPr>
            <w:tcW w:w="4785" w:type="dxa"/>
          </w:tcPr>
          <w:p w:rsidR="00BE5DDA" w:rsidRPr="003E5C00" w:rsidRDefault="00E61502" w:rsidP="00A55DF1">
            <w:pP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E5C00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4786" w:type="dxa"/>
          </w:tcPr>
          <w:p w:rsidR="00E61502" w:rsidRPr="00EE4A8F" w:rsidRDefault="00E61502" w:rsidP="007866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Учебные кабинеты школы в достаточной мере оснащены мебелью, необходимым современным оборудованием, дидактическими и техническими средствами для успешной реализации теоретической и практической частей общеобразовательной</w:t>
            </w:r>
            <w:r w:rsidR="00C34EBF"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адаптированной </w:t>
            </w:r>
            <w:r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программы.</w:t>
            </w:r>
            <w:r w:rsidRPr="00EE4A8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Приобретена парта для детей с НОДА, инвалидная коляска  для перемещения ребенка по узким коридорам</w:t>
            </w:r>
            <w:r w:rsidR="00C34EBF" w:rsidRPr="00EE4A8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школы</w:t>
            </w:r>
            <w:r w:rsidRPr="00EE4A8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61502" w:rsidRPr="00EE4A8F" w:rsidRDefault="00E61502" w:rsidP="007866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Оборудована сенсорная комната для занятий </w:t>
            </w:r>
            <w:r w:rsidR="003E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детьми-инвалидами и детьми ОВЗ.</w:t>
            </w:r>
            <w:r w:rsidRPr="00EE4A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Сенсорная комната - это среда, состоящая из множества различного рода стимуляторов, которые воздействуют на органы зрения, слуха и вестибулярные рецепторы.</w:t>
            </w:r>
            <w:r w:rsidR="00495E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комплекте имеются мягкие модули, тактильные дорожки.</w:t>
            </w:r>
          </w:p>
          <w:p w:rsidR="00BE5DDA" w:rsidRPr="00EE4A8F" w:rsidRDefault="00E61502" w:rsidP="00495E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BD155E"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Библиотека укомплектована специальными учебниками по </w:t>
            </w:r>
            <w:proofErr w:type="gramStart"/>
            <w:r w:rsidR="00BD155E"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различным</w:t>
            </w:r>
            <w:proofErr w:type="gramEnd"/>
            <w:r w:rsidR="00BD155E"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АОП</w:t>
            </w:r>
          </w:p>
        </w:tc>
      </w:tr>
      <w:tr w:rsidR="00BE5DDA" w:rsidTr="00BE5DDA">
        <w:tc>
          <w:tcPr>
            <w:tcW w:w="4785" w:type="dxa"/>
          </w:tcPr>
          <w:p w:rsidR="00BE5DDA" w:rsidRPr="003E5C00" w:rsidRDefault="00E61502" w:rsidP="00A55DF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C0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Условия обучения инвалидов и лиц с ограниченными возможностями здоровья.</w:t>
            </w:r>
          </w:p>
        </w:tc>
        <w:tc>
          <w:tcPr>
            <w:tcW w:w="4786" w:type="dxa"/>
          </w:tcPr>
          <w:p w:rsidR="00C34EBF" w:rsidRPr="00EE4A8F" w:rsidRDefault="00C34EBF" w:rsidP="007866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Для обучающихся с ОВЗ используются  специальные адаптированные  образовательные программы начального общего и основного общего образования для учащихся с ограниченными возможностями здоровья, по заключениям ЦПМПК г</w:t>
            </w:r>
            <w:proofErr w:type="gramStart"/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вери, где прописаны все </w:t>
            </w: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условия (методы обучения, вид АООП, форма обучения, учебники,  коррекционные занятия специалистов)  для обучения детей с ОВЗ. </w:t>
            </w:r>
          </w:p>
          <w:p w:rsidR="00C34EBF" w:rsidRPr="00EE4A8F" w:rsidRDefault="00C34EBF" w:rsidP="00786660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</w:t>
            </w:r>
            <w:r w:rsidRPr="00EE4A8F">
              <w:rPr>
                <w:color w:val="000000" w:themeColor="text1"/>
                <w:sz w:val="24"/>
                <w:szCs w:val="24"/>
              </w:rPr>
              <w:t>С (</w:t>
            </w:r>
            <w:proofErr w:type="spellStart"/>
            <w:r w:rsidR="000F72CF" w:rsidRPr="00EE4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EE4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"http://fgosreestr.ru/" \t "_blank" </w:instrText>
            </w:r>
            <w:r w:rsidR="000F72CF" w:rsidRPr="00EE4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  <w:r w:rsidRPr="00EE4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fgosreestr.ru</w:t>
            </w:r>
            <w:proofErr w:type="spellEnd"/>
            <w:r w:rsidR="000F72CF" w:rsidRPr="00EE4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  <w:r w:rsidRPr="00EE4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BD155E" w:rsidRPr="00EE4A8F" w:rsidRDefault="00C34EBF" w:rsidP="00786660">
            <w:pPr>
              <w:rPr>
                <w:rStyle w:val="a4"/>
                <w:color w:val="000000" w:themeColor="text1"/>
                <w:sz w:val="27"/>
                <w:szCs w:val="27"/>
              </w:rPr>
            </w:pPr>
            <w:r w:rsidRPr="00EE4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— заключение ВКК) для инвалидов и лиц с ограниченными возможностями здоровья может быть организовано индивидуальное обучение на дому.</w:t>
            </w:r>
            <w:r w:rsidR="00BD155E" w:rsidRPr="00EE4A8F">
              <w:rPr>
                <w:rStyle w:val="a4"/>
                <w:color w:val="000000" w:themeColor="text1"/>
                <w:sz w:val="27"/>
                <w:szCs w:val="27"/>
              </w:rPr>
              <w:t xml:space="preserve"> </w:t>
            </w:r>
          </w:p>
          <w:p w:rsidR="00BE5DDA" w:rsidRPr="00340B89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C0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3E5C00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 xml:space="preserve"> нашем </w:t>
            </w:r>
            <w:r w:rsidRPr="003E5C0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</w:tc>
      </w:tr>
      <w:tr w:rsidR="00BE5DDA" w:rsidTr="00BE5DDA">
        <w:tc>
          <w:tcPr>
            <w:tcW w:w="4785" w:type="dxa"/>
          </w:tcPr>
          <w:p w:rsidR="00BE5DDA" w:rsidRPr="003E5C00" w:rsidRDefault="00BD155E" w:rsidP="00A55DF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C0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Условия питания инвалидов и лиц с ограниченными возможностями здоровья.</w:t>
            </w:r>
          </w:p>
        </w:tc>
        <w:tc>
          <w:tcPr>
            <w:tcW w:w="4786" w:type="dxa"/>
          </w:tcPr>
          <w:p w:rsidR="00BD155E" w:rsidRPr="00EE4A8F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Для обучающихся МБО</w:t>
            </w:r>
            <w:proofErr w:type="gramStart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У»</w:t>
            </w:r>
            <w:proofErr w:type="spellStart"/>
            <w:proofErr w:type="gramEnd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Максатихинская</w:t>
            </w:r>
            <w:proofErr w:type="spellEnd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 СОШ № 1 предусматривается организация горячего питания.</w:t>
            </w:r>
          </w:p>
          <w:p w:rsidR="00BD155E" w:rsidRPr="00EE4A8F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BD155E" w:rsidRPr="00EE4A8F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Создание отдельного меню для инвалидов и лиц с ОВЗ не практикуется.</w:t>
            </w:r>
          </w:p>
          <w:p w:rsidR="00BD155E" w:rsidRPr="00EE4A8F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Пищеблок школы осуществляет производственную деятельность в полном объёме 5 дней – с понедельника по пятницу включительно.</w:t>
            </w:r>
          </w:p>
          <w:p w:rsidR="00BD155E" w:rsidRPr="00EE4A8F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Льготное питание для обучающихся из малоимущих семей, в том числе инвалидов и лиц с ОВЗ имеется </w:t>
            </w:r>
          </w:p>
          <w:p w:rsidR="00BD155E" w:rsidRPr="00EE4A8F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Классные руководители сопровождают </w:t>
            </w:r>
            <w:proofErr w:type="gramStart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столовую.</w:t>
            </w:r>
          </w:p>
          <w:p w:rsidR="00BD155E" w:rsidRPr="00EE4A8F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Столовая расположена на 2 этаже.</w:t>
            </w:r>
          </w:p>
          <w:p w:rsidR="00BD155E" w:rsidRPr="00EE4A8F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BE5DDA" w:rsidRPr="00EE4A8F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Перед обеденным залом столовой оборудована зона, где расположены умывальники с подачей воды</w:t>
            </w:r>
            <w:r w:rsidR="00786660"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(сенсорные краны)</w:t>
            </w:r>
          </w:p>
          <w:p w:rsidR="00BD155E" w:rsidRPr="00EE4A8F" w:rsidRDefault="00BD155E" w:rsidP="00786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же работает буфет, где за отдельную плату можно приобрести булочки, напитки, салаты.</w:t>
            </w:r>
          </w:p>
        </w:tc>
      </w:tr>
      <w:tr w:rsidR="00BE5DDA" w:rsidTr="00BE5DDA">
        <w:tc>
          <w:tcPr>
            <w:tcW w:w="4785" w:type="dxa"/>
          </w:tcPr>
          <w:p w:rsidR="00BE5DDA" w:rsidRPr="003E5C00" w:rsidRDefault="00786660" w:rsidP="00A55DF1">
            <w:pP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E5C00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786660" w:rsidRPr="00EE4A8F" w:rsidRDefault="00786660" w:rsidP="00786660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Здание МБОУ «</w:t>
            </w:r>
            <w:proofErr w:type="spellStart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Максатихинская</w:t>
            </w:r>
            <w:proofErr w:type="spellEnd"/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СОШ №1» оснащено противопожарной звуковой сигнализацией</w:t>
            </w:r>
            <w:r w:rsidR="00AB2747" w:rsidRPr="00CB7961">
              <w:rPr>
                <w:rStyle w:val="20"/>
                <w:rFonts w:eastAsiaTheme="minorHAnsi"/>
                <w:b w:val="0"/>
                <w:sz w:val="24"/>
                <w:szCs w:val="24"/>
              </w:rPr>
              <w:t>, 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  <w:r w:rsidRPr="00CB7961">
              <w:rPr>
                <w:rStyle w:val="20"/>
                <w:rFonts w:eastAsiaTheme="minorHAnsi"/>
                <w:b w:val="0"/>
                <w:sz w:val="24"/>
                <w:szCs w:val="24"/>
              </w:rPr>
              <w:br/>
            </w:r>
            <w:r w:rsidRPr="00EE4A8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Оказание доврачебной первичной медицинской помощи и проведение профилактических осмотров, профилактических мероприятий различной направленности, иммунизации, первичной диагностики заболеваний, оказание первой медицинской помощи в школе осуществляет фельдшер медпункта </w:t>
            </w:r>
          </w:p>
          <w:p w:rsidR="00BE5DDA" w:rsidRPr="00EE4A8F" w:rsidRDefault="00AB2747" w:rsidP="00AB2747">
            <w:pP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Медицинский кабинет оснащён оборудованием, инвентарем и инструментарием в соответствии с </w:t>
            </w:r>
            <w:proofErr w:type="spellStart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AB2747" w:rsidRPr="00EE4A8F" w:rsidRDefault="00AB2747" w:rsidP="00AB2747">
            <w:pPr>
              <w:rPr>
                <w:b/>
                <w:color w:val="000000" w:themeColor="text1"/>
              </w:rPr>
            </w:pP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BE5DDA" w:rsidRPr="00AB2747" w:rsidTr="00BE5DDA">
        <w:tc>
          <w:tcPr>
            <w:tcW w:w="4785" w:type="dxa"/>
          </w:tcPr>
          <w:p w:rsidR="00BE5DDA" w:rsidRPr="003E5C00" w:rsidRDefault="00AB2747" w:rsidP="00A55DF1">
            <w:pPr>
              <w:rPr>
                <w:rStyle w:val="ac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3E5C00">
              <w:rPr>
                <w:rStyle w:val="ac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Доступ к информационным системам и информационн</w:t>
            </w:r>
            <w:proofErr w:type="gramStart"/>
            <w:r w:rsidRPr="003E5C00">
              <w:rPr>
                <w:rStyle w:val="ac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3E5C00">
              <w:rPr>
                <w:rStyle w:val="ac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4786" w:type="dxa"/>
          </w:tcPr>
          <w:p w:rsidR="00AB2747" w:rsidRPr="00EE4A8F" w:rsidRDefault="00AB2747" w:rsidP="00AB2747">
            <w:pP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</w:t>
            </w:r>
            <w:r w:rsidR="00EE4A8F"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официальным сайтом МБОУ СОШ № 1</w:t>
            </w: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слабовидящих.</w:t>
            </w:r>
          </w:p>
          <w:p w:rsidR="00AB2747" w:rsidRPr="00EE4A8F" w:rsidRDefault="00AB2747" w:rsidP="00AB2747">
            <w:pP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Информационная база школы оснащена: - электронной почтой; - локальной сетью; - выходом в Интернет</w:t>
            </w:r>
            <w:proofErr w:type="gramStart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EE4A8F"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</w:t>
            </w:r>
            <w:proofErr w:type="gramEnd"/>
            <w:r w:rsidR="00EE4A8F"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 функционирует официальный сайт школы.</w:t>
            </w:r>
          </w:p>
          <w:p w:rsidR="00AB2747" w:rsidRPr="00EE4A8F" w:rsidRDefault="00AB2747" w:rsidP="00AB2747">
            <w:pP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 школе создана локальная сеть.</w:t>
            </w:r>
          </w:p>
          <w:p w:rsidR="00AB2747" w:rsidRPr="00EE4A8F" w:rsidRDefault="00AB2747" w:rsidP="00AB2747">
            <w:pP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</w:t>
            </w:r>
            <w:r w:rsidR="00EE4A8F"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в двух компьютерных классах на 3</w:t>
            </w: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этаже.</w:t>
            </w:r>
          </w:p>
          <w:p w:rsidR="00AB2747" w:rsidRPr="00EE4A8F" w:rsidRDefault="00AB2747" w:rsidP="00AB2747">
            <w:pPr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контент</w:t>
            </w:r>
            <w:proofErr w:type="spellEnd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BE5DDA" w:rsidRPr="00EE4A8F" w:rsidRDefault="00AB2747" w:rsidP="00EE4A8F">
            <w:pPr>
              <w:rPr>
                <w:rStyle w:val="a8"/>
                <w:color w:val="000000" w:themeColor="text1"/>
              </w:rPr>
            </w:pP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 школе имеются </w:t>
            </w:r>
            <w:proofErr w:type="spellStart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средства обучения, оргтехника, компьютерная техника, аудиотехника (акустические усилители и колонки), </w:t>
            </w:r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видеотехника (</w:t>
            </w:r>
            <w:proofErr w:type="spellStart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мультимедийные</w:t>
            </w:r>
            <w:proofErr w:type="spellEnd"/>
            <w:r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проекторы, телевизоры), электронные доски</w:t>
            </w:r>
            <w:r w:rsidR="00EE4A8F" w:rsidRPr="00EE4A8F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BE5DDA" w:rsidTr="00BE5DDA">
        <w:tc>
          <w:tcPr>
            <w:tcW w:w="4785" w:type="dxa"/>
          </w:tcPr>
          <w:p w:rsidR="00EE4A8F" w:rsidRPr="003E5C00" w:rsidRDefault="00EE4A8F" w:rsidP="003E5C00">
            <w:pPr>
              <w:pStyle w:val="21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C00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Кадровое обеспечение образования</w:t>
            </w:r>
          </w:p>
          <w:p w:rsidR="00EE4A8F" w:rsidRPr="003E5C00" w:rsidRDefault="00EE4A8F" w:rsidP="003E5C00">
            <w:pPr>
              <w:pStyle w:val="21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E5C00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  <w:p w:rsidR="00BE5DDA" w:rsidRPr="00EE4A8F" w:rsidRDefault="00BE5DDA" w:rsidP="00A55D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5DDA" w:rsidRPr="00EE4A8F" w:rsidRDefault="00EE4A8F" w:rsidP="00340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школе с детьми с ОВЗ работают 1 медицинский работник, 2-а педагога- психолога</w:t>
            </w:r>
            <w:proofErr w:type="gramStart"/>
            <w:r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педагоги . Педагоги имеют опыт работы с детьми с ОВЗ, систематически проходят курсы повышения квалификации, посещают семинары, круглые столы, </w:t>
            </w:r>
            <w:proofErr w:type="spellStart"/>
            <w:r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вебинары</w:t>
            </w:r>
            <w:proofErr w:type="spellEnd"/>
            <w:r w:rsidRPr="00EE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E5DDA" w:rsidRPr="00A55DF1" w:rsidRDefault="00BE5DDA" w:rsidP="00A55D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5DDA" w:rsidRPr="00A55DF1" w:rsidSect="0005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695"/>
    <w:multiLevelType w:val="multilevel"/>
    <w:tmpl w:val="F4F2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050EF"/>
    <w:multiLevelType w:val="multilevel"/>
    <w:tmpl w:val="6F3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41D84"/>
    <w:multiLevelType w:val="multilevel"/>
    <w:tmpl w:val="DFD4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87142"/>
    <w:multiLevelType w:val="multilevel"/>
    <w:tmpl w:val="9D46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13ACE"/>
    <w:multiLevelType w:val="multilevel"/>
    <w:tmpl w:val="3B7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D16EBB"/>
    <w:multiLevelType w:val="hybridMultilevel"/>
    <w:tmpl w:val="9770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F1"/>
    <w:rsid w:val="000546C6"/>
    <w:rsid w:val="000F72CF"/>
    <w:rsid w:val="001B641F"/>
    <w:rsid w:val="0022562E"/>
    <w:rsid w:val="00340B89"/>
    <w:rsid w:val="003D025B"/>
    <w:rsid w:val="003E5C00"/>
    <w:rsid w:val="00495E95"/>
    <w:rsid w:val="00786660"/>
    <w:rsid w:val="008456AF"/>
    <w:rsid w:val="00A55DF1"/>
    <w:rsid w:val="00AB2747"/>
    <w:rsid w:val="00BD155E"/>
    <w:rsid w:val="00BE5DDA"/>
    <w:rsid w:val="00C34EBF"/>
    <w:rsid w:val="00C763D5"/>
    <w:rsid w:val="00CB7961"/>
    <w:rsid w:val="00D162D8"/>
    <w:rsid w:val="00E61502"/>
    <w:rsid w:val="00EE4A8F"/>
    <w:rsid w:val="00F76BBD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C6"/>
  </w:style>
  <w:style w:type="paragraph" w:styleId="2">
    <w:name w:val="heading 2"/>
    <w:basedOn w:val="a"/>
    <w:link w:val="20"/>
    <w:uiPriority w:val="9"/>
    <w:qFormat/>
    <w:rsid w:val="00A55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DF1"/>
    <w:rPr>
      <w:b/>
      <w:bCs/>
    </w:rPr>
  </w:style>
  <w:style w:type="table" w:styleId="a5">
    <w:name w:val="Table Grid"/>
    <w:basedOn w:val="a1"/>
    <w:uiPriority w:val="59"/>
    <w:rsid w:val="00BE5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1502"/>
  </w:style>
  <w:style w:type="character" w:styleId="a6">
    <w:name w:val="Hyperlink"/>
    <w:basedOn w:val="a0"/>
    <w:uiPriority w:val="99"/>
    <w:semiHidden/>
    <w:unhideWhenUsed/>
    <w:rsid w:val="00C34EBF"/>
    <w:rPr>
      <w:color w:val="0000FF"/>
      <w:u w:val="single"/>
    </w:rPr>
  </w:style>
  <w:style w:type="paragraph" w:styleId="a7">
    <w:name w:val="No Spacing"/>
    <w:basedOn w:val="a"/>
    <w:uiPriority w:val="1"/>
    <w:qFormat/>
    <w:rsid w:val="00BD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AB2747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AB2747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AB2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B2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Intense Emphasis"/>
    <w:basedOn w:val="a0"/>
    <w:uiPriority w:val="21"/>
    <w:qFormat/>
    <w:rsid w:val="003E5C00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E5C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5C0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os-ovz.herzen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C322-8F70-456A-94B1-2A20DA68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2020-01-13T10:23:00Z</dcterms:created>
  <dcterms:modified xsi:type="dcterms:W3CDTF">2020-01-16T10:44:00Z</dcterms:modified>
</cp:coreProperties>
</file>