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D" w:rsidRPr="007D1EDD" w:rsidRDefault="0035744E">
      <w:pPr>
        <w:rPr>
          <w:b/>
          <w:sz w:val="32"/>
          <w:szCs w:val="32"/>
        </w:rPr>
      </w:pPr>
      <w:r w:rsidRPr="007D1EDD">
        <w:rPr>
          <w:b/>
          <w:sz w:val="32"/>
          <w:szCs w:val="32"/>
        </w:rPr>
        <w:t>Кассиль Лев Абрамович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Лев Кассиль родился 27 июня (</w:t>
      </w:r>
      <w:hyperlink r:id="rId4" w:tooltip="10 июля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10 июля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) </w:t>
      </w:r>
      <w:hyperlink r:id="rId5" w:tooltip="1905 год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1905 года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в Покровской слободе (ныне город </w:t>
      </w:r>
      <w:hyperlink r:id="rId6" w:tooltip="Энгельс (город)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Энгельс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, </w:t>
      </w:r>
      <w:hyperlink r:id="rId7" w:tooltip="Саратовская область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Саратовская область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) в семье </w:t>
      </w:r>
      <w:hyperlink r:id="rId8" w:tooltip="Врач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врача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</w:t>
      </w:r>
      <w:hyperlink r:id="rId9" w:tooltip="Кассиль, Абрам Григорьевич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Абрама Григорьевича Кассиля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и учительницы музыки, затем </w:t>
      </w:r>
      <w:hyperlink r:id="rId10" w:tooltip="Зубной врач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зубного врача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Анны Иосифовны Перельман</w:t>
      </w:r>
      <w:hyperlink r:id="rId11" w:anchor="cite_note-4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  <w:vertAlign w:val="superscript"/>
          </w:rPr>
          <w:t>[4]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Учился в гимназии, после революции преобразованной в Единую трудовую школу, которую окончил в 1923 году.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Сотрудничал с Покровской детской библиотекой-читальней, при которой для детей организовывались различные кружки, в том числе издавался и рукописный журнал, редактором и художником которого был Кассиль.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С 1923 года жил в </w:t>
      </w:r>
      <w:hyperlink r:id="rId12" w:tooltip="Москва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Москве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В 1927 году окончил три курса </w:t>
      </w:r>
      <w:hyperlink r:id="rId13" w:tooltip="Физико-математический факультет Московского университета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физико-математического факультета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</w:t>
      </w:r>
      <w:hyperlink r:id="rId14" w:tooltip="МГУ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МГУ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К третьему курсу студента физмата «неотвратимо потянуло писать», и он принялся строчить домой письма, которые порой достигали 25-30 страниц. Кассиль много бродил по Москве и в письмах описывал всё, что видел: новостройки, футбол, театры, выставки, музеи… А младший брат Кассиля, </w:t>
      </w:r>
      <w:hyperlink r:id="rId15" w:tooltip="Кассиль, Иосиф Абрамович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Иосиф (Оська)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, забирал эти письма у матери, перепечатывал на машинке и относил в местную газету. Там появился целый цикл «Письма из Москвы». Оська получал гонорары и на эти деньги водил своих приятелей в кино, угощал их пирожными — «за здоровье брата». Узнав об этих проделках, старший брат решил, что и сам мог бы позаботиться о своём здоровье</w:t>
      </w:r>
      <w:hyperlink r:id="rId16" w:anchor="cite_note-5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  <w:vertAlign w:val="superscript"/>
          </w:rPr>
          <w:t>[5]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С 1925 года начал заниматься литературой. В 1928—1937 годах был очеркистом, фельетонистом и специальным корреспондентом </w:t>
      </w:r>
      <w:hyperlink r:id="rId17" w:tooltip="Известия (газета)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газеты «Известия»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В 1937 году, затем в 1941—1942 — ответственный </w:t>
      </w:r>
      <w:hyperlink r:id="rId18" w:tooltip="Редактор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редактор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</w:t>
      </w:r>
      <w:hyperlink r:id="rId19" w:tooltip="Мурзилка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журнала «</w:t>
        </w:r>
        <w:proofErr w:type="spellStart"/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Мурзилка</w:t>
        </w:r>
        <w:proofErr w:type="spellEnd"/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»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В годы </w:t>
      </w:r>
      <w:hyperlink r:id="rId20" w:tooltip="Великая Отечественная война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Великой Отечественной войны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Л. А. Кассиль выступал по радио, в школах, воинских частях, на предприятиях Москвы и Урала. В 1947—1948 годах работал председателем комиссии по детской литературе </w:t>
      </w:r>
      <w:hyperlink r:id="rId21" w:tooltip="СП СССР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СП СССР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 В 1947—1949 годах был руководителем семинара детской литературы в </w:t>
      </w:r>
      <w:hyperlink r:id="rId22" w:tooltip="Литинститут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Литературном институте имени А. М. Горького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Как детского писателя его первым представил </w:t>
      </w:r>
      <w:hyperlink r:id="rId23" w:tooltip="Маяковский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В. В. Маяковский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(журнал «</w:t>
      </w:r>
      <w:hyperlink r:id="rId24" w:tooltip="Новый ЛЕФ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Новый ЛЕФ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 xml:space="preserve">», 1927). </w:t>
      </w:r>
      <w:r w:rsidRPr="007D1EDD">
        <w:rPr>
          <w:rFonts w:ascii="Arial" w:hAnsi="Arial" w:cs="Arial"/>
          <w:color w:val="222222"/>
          <w:sz w:val="32"/>
          <w:szCs w:val="32"/>
        </w:rPr>
        <w:lastRenderedPageBreak/>
        <w:t>Самое значительное из его произведений, «</w:t>
      </w:r>
      <w:hyperlink r:id="rId25" w:tooltip="Кондуит и Швамбрания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 xml:space="preserve">Кондуит и </w:t>
        </w:r>
        <w:proofErr w:type="spellStart"/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Швамбрания</w:t>
        </w:r>
        <w:proofErr w:type="spellEnd"/>
      </w:hyperlink>
      <w:r w:rsidRPr="007D1EDD">
        <w:rPr>
          <w:rFonts w:ascii="Arial" w:hAnsi="Arial" w:cs="Arial"/>
          <w:color w:val="222222"/>
          <w:sz w:val="32"/>
          <w:szCs w:val="32"/>
        </w:rPr>
        <w:t>» (1928—1931), написанное на автобиографическом материале, рассказывает о жизни гимназистов в дореволюционной России и в 1917—1919 гг. После ареста младшего брата писателя Иосифа Кассиля в 1937 году книга много лет не переиздавалась, но не была изъята из библиотек. «Вратарь Республики» (1937) — первый советский роман о спорте. Участник групп «</w:t>
      </w:r>
      <w:hyperlink r:id="rId26" w:tooltip="ЛЕФ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ЛЕФ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» и «</w:t>
      </w:r>
      <w:proofErr w:type="spellStart"/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begin"/>
      </w:r>
      <w:r w:rsidRPr="007D1EDD">
        <w:rPr>
          <w:rFonts w:ascii="Arial" w:hAnsi="Arial" w:cs="Arial"/>
          <w:color w:val="222222"/>
          <w:sz w:val="32"/>
          <w:szCs w:val="32"/>
        </w:rPr>
        <w:instrText xml:space="preserve"> HYPERLINK "https://ru.wikipedia.org/w/index.php?title=%D0%A0%D0%B5%D1%84&amp;action=edit&amp;redlink=1" \o "Реф (страница отсутствует)" </w:instrText>
      </w:r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separate"/>
      </w:r>
      <w:r w:rsidRPr="007D1EDD">
        <w:rPr>
          <w:rStyle w:val="a4"/>
          <w:rFonts w:ascii="Arial" w:hAnsi="Arial" w:cs="Arial"/>
          <w:color w:val="A55858"/>
          <w:sz w:val="32"/>
          <w:szCs w:val="32"/>
          <w:u w:val="none"/>
        </w:rPr>
        <w:t>Реф</w:t>
      </w:r>
      <w:proofErr w:type="spellEnd"/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end"/>
      </w:r>
      <w:r w:rsidRPr="007D1EDD">
        <w:rPr>
          <w:rFonts w:ascii="Arial" w:hAnsi="Arial" w:cs="Arial"/>
          <w:color w:val="222222"/>
          <w:sz w:val="32"/>
          <w:szCs w:val="32"/>
        </w:rPr>
        <w:t>».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Автор идеи проведения </w:t>
      </w:r>
      <w:proofErr w:type="spellStart"/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begin"/>
      </w:r>
      <w:r w:rsidRPr="007D1EDD">
        <w:rPr>
          <w:rFonts w:ascii="Arial" w:hAnsi="Arial" w:cs="Arial"/>
          <w:color w:val="222222"/>
          <w:sz w:val="32"/>
          <w:szCs w:val="32"/>
        </w:rPr>
        <w:instrText xml:space="preserve"> HYPERLINK "https://ru.wikipedia.org/wiki/%D0%9A%D0%BD%D0%B8%D0%B6%D0%BA%D0%B8%D0%BD%D1%8B_%D0%B8%D0%BC%D0%B5%D0%BD%D0%B8%D0%BD%D1%8B" \o "Книжкины именины" </w:instrText>
      </w:r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separate"/>
      </w:r>
      <w:r w:rsidRPr="007D1EDD">
        <w:rPr>
          <w:rStyle w:val="a4"/>
          <w:rFonts w:ascii="Arial" w:hAnsi="Arial" w:cs="Arial"/>
          <w:color w:val="0B0080"/>
          <w:sz w:val="32"/>
          <w:szCs w:val="32"/>
          <w:u w:val="none"/>
        </w:rPr>
        <w:t>Книжкиных</w:t>
      </w:r>
      <w:proofErr w:type="spellEnd"/>
      <w:r w:rsidRPr="007D1EDD">
        <w:rPr>
          <w:rStyle w:val="a4"/>
          <w:rFonts w:ascii="Arial" w:hAnsi="Arial" w:cs="Arial"/>
          <w:color w:val="0B0080"/>
          <w:sz w:val="32"/>
          <w:szCs w:val="32"/>
          <w:u w:val="none"/>
        </w:rPr>
        <w:t xml:space="preserve"> именин</w:t>
      </w:r>
      <w:r w:rsidR="00ED15F8" w:rsidRPr="007D1EDD">
        <w:rPr>
          <w:rFonts w:ascii="Arial" w:hAnsi="Arial" w:cs="Arial"/>
          <w:color w:val="222222"/>
          <w:sz w:val="32"/>
          <w:szCs w:val="32"/>
        </w:rPr>
        <w:fldChar w:fldCharType="end"/>
      </w:r>
      <w:r w:rsidRPr="007D1EDD">
        <w:rPr>
          <w:rFonts w:ascii="Arial" w:hAnsi="Arial" w:cs="Arial"/>
          <w:color w:val="222222"/>
          <w:sz w:val="32"/>
          <w:szCs w:val="32"/>
        </w:rPr>
        <w:t>, трансформировавшихся со временем в </w:t>
      </w:r>
      <w:hyperlink r:id="rId27" w:tooltip="Неделя детской книги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Неделю детской книги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Жил в Москве, с 1947 по 1970 — в </w:t>
      </w:r>
      <w:hyperlink r:id="rId28" w:tooltip="Камергерский переулок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Камергерском переулке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, № 5/7, строение 1, квартира № 23 (на доме установлена мемориальная доска).</w:t>
      </w:r>
    </w:p>
    <w:p w:rsidR="0035744E" w:rsidRPr="007D1EDD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D1EDD">
        <w:rPr>
          <w:rFonts w:ascii="Arial" w:hAnsi="Arial" w:cs="Arial"/>
          <w:color w:val="222222"/>
          <w:sz w:val="32"/>
          <w:szCs w:val="32"/>
        </w:rPr>
        <w:t>Умер Кассиль в </w:t>
      </w:r>
      <w:hyperlink r:id="rId29" w:tooltip="Москва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Москве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 xml:space="preserve"> 21 июня 1970 года (от инфаркта, случившегося, когда он смотрел </w:t>
      </w:r>
      <w:proofErr w:type="spellStart"/>
      <w:r w:rsidRPr="007D1EDD">
        <w:rPr>
          <w:rFonts w:ascii="Arial" w:hAnsi="Arial" w:cs="Arial"/>
          <w:color w:val="222222"/>
          <w:sz w:val="32"/>
          <w:szCs w:val="32"/>
        </w:rPr>
        <w:t>телетрансляцию</w:t>
      </w:r>
      <w:proofErr w:type="spellEnd"/>
      <w:r w:rsidRPr="007D1EDD">
        <w:rPr>
          <w:rFonts w:ascii="Arial" w:hAnsi="Arial" w:cs="Arial"/>
          <w:color w:val="222222"/>
          <w:sz w:val="32"/>
          <w:szCs w:val="32"/>
        </w:rPr>
        <w:t xml:space="preserve"> финального матча на </w:t>
      </w:r>
      <w:hyperlink r:id="rId30" w:tooltip="Чемпионат мира по футболу 1970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чемпионате мира по футболу</w:t>
        </w:r>
      </w:hyperlink>
      <w:hyperlink r:id="rId31" w:anchor="cite_note-6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  <w:vertAlign w:val="superscript"/>
          </w:rPr>
          <w:t>[6]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). Похоронен на </w:t>
      </w:r>
      <w:hyperlink r:id="rId32" w:tooltip="Новодевичье кладбище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</w:rPr>
          <w:t>Новодевичьем кладбище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(участок № 2)</w:t>
      </w:r>
      <w:hyperlink r:id="rId33" w:anchor="cite_note-7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  <w:vertAlign w:val="superscript"/>
          </w:rPr>
          <w:t>[7]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.</w:t>
      </w:r>
    </w:p>
    <w:p w:rsidR="0035744E" w:rsidRDefault="0035744E" w:rsidP="0035744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7D1EDD">
        <w:rPr>
          <w:rFonts w:ascii="Arial" w:hAnsi="Arial" w:cs="Arial"/>
          <w:color w:val="222222"/>
          <w:sz w:val="32"/>
          <w:szCs w:val="32"/>
        </w:rPr>
        <w:t>В Энгельсе существует </w:t>
      </w:r>
      <w:hyperlink r:id="rId34" w:tooltip="Дом-музей Льва Кассиля (страница отсутствует)" w:history="1">
        <w:r w:rsidRPr="007D1EDD">
          <w:rPr>
            <w:rStyle w:val="a4"/>
            <w:rFonts w:ascii="Arial" w:hAnsi="Arial" w:cs="Arial"/>
            <w:color w:val="A55858"/>
            <w:sz w:val="32"/>
            <w:szCs w:val="32"/>
            <w:u w:val="none"/>
          </w:rPr>
          <w:t>Дом-музей Льва Кассиля</w:t>
        </w:r>
      </w:hyperlink>
      <w:hyperlink r:id="rId35" w:anchor="cite_note-gr-8" w:history="1">
        <w:r w:rsidRPr="007D1EDD">
          <w:rPr>
            <w:rStyle w:val="a4"/>
            <w:rFonts w:ascii="Arial" w:hAnsi="Arial" w:cs="Arial"/>
            <w:color w:val="0B0080"/>
            <w:sz w:val="32"/>
            <w:szCs w:val="32"/>
            <w:u w:val="none"/>
            <w:vertAlign w:val="superscript"/>
          </w:rPr>
          <w:t>[8]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и улица его имени, а в сквере его имени на </w:t>
      </w:r>
      <w:hyperlink r:id="rId36" w:tooltip="Площадь Свободы (Энгельс) (страница отсутствует)" w:history="1">
        <w:r w:rsidRPr="007D1EDD">
          <w:rPr>
            <w:rStyle w:val="a4"/>
            <w:rFonts w:ascii="Arial" w:hAnsi="Arial" w:cs="Arial"/>
            <w:color w:val="A55858"/>
            <w:sz w:val="32"/>
            <w:szCs w:val="32"/>
            <w:u w:val="none"/>
          </w:rPr>
          <w:t>Площади Свободы</w:t>
        </w:r>
      </w:hyperlink>
      <w:r w:rsidRPr="007D1EDD">
        <w:rPr>
          <w:rFonts w:ascii="Arial" w:hAnsi="Arial" w:cs="Arial"/>
          <w:color w:val="222222"/>
          <w:sz w:val="32"/>
          <w:szCs w:val="32"/>
        </w:rPr>
        <w:t> ему установлен памятник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35744E" w:rsidRDefault="0035744E">
      <w:pPr>
        <w:rPr>
          <w:sz w:val="32"/>
          <w:szCs w:val="32"/>
        </w:rPr>
      </w:pPr>
    </w:p>
    <w:p w:rsidR="0035744E" w:rsidRDefault="0035744E">
      <w:pPr>
        <w:rPr>
          <w:sz w:val="32"/>
          <w:szCs w:val="32"/>
        </w:rPr>
      </w:pPr>
    </w:p>
    <w:p w:rsidR="0035744E" w:rsidRDefault="0035744E">
      <w:pPr>
        <w:rPr>
          <w:sz w:val="32"/>
          <w:szCs w:val="32"/>
        </w:rPr>
      </w:pPr>
    </w:p>
    <w:p w:rsidR="0035744E" w:rsidRDefault="0035744E">
      <w:pPr>
        <w:rPr>
          <w:sz w:val="32"/>
          <w:szCs w:val="32"/>
        </w:rPr>
      </w:pPr>
    </w:p>
    <w:p w:rsidR="0035744E" w:rsidRDefault="0035744E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80033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0033/001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EA" w:rsidRPr="0035744E" w:rsidRDefault="00ED15F8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9E1BEA" w:rsidRPr="0035744E" w:rsidSect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4E"/>
    <w:rsid w:val="00292AFE"/>
    <w:rsid w:val="0035744E"/>
    <w:rsid w:val="007D1EDD"/>
    <w:rsid w:val="009E1BEA"/>
    <w:rsid w:val="00B672FD"/>
    <w:rsid w:val="00ED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0%D1%87" TargetMode="External"/><Relationship Id="rId13" Type="http://schemas.openxmlformats.org/officeDocument/2006/relationships/hyperlink" Target="https://ru.wikipedia.org/wiki/%D0%A4%D0%B8%D0%B7%D0%B8%D0%BA%D0%BE-%D0%BC%D0%B0%D1%82%D0%B5%D0%BC%D0%B0%D1%82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18" Type="http://schemas.openxmlformats.org/officeDocument/2006/relationships/hyperlink" Target="https://ru.wikipedia.org/wiki/%D0%A0%D0%B5%D0%B4%D0%B0%D0%BA%D1%82%D0%BE%D1%80" TargetMode="External"/><Relationship Id="rId26" Type="http://schemas.openxmlformats.org/officeDocument/2006/relationships/hyperlink" Target="https://ru.wikipedia.org/wiki/%D0%9B%D0%95%D0%A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9F_%D0%A1%D0%A1%D0%A1%D0%A0" TargetMode="External"/><Relationship Id="rId34" Type="http://schemas.openxmlformats.org/officeDocument/2006/relationships/hyperlink" Target="https://ru.wikipedia.org/w/index.php?title=%D0%94%D0%BE%D0%BC-%D0%BC%D1%83%D0%B7%D0%B5%D0%B9_%D0%9B%D1%8C%D0%B2%D0%B0_%D0%9A%D0%B0%D1%81%D1%81%D0%B8%D0%BB%D1%8F&amp;action=edit&amp;redlink=1" TargetMode="External"/><Relationship Id="rId7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12" Type="http://schemas.openxmlformats.org/officeDocument/2006/relationships/hyperlink" Target="https://ru.wikipedia.org/wiki/%D0%9C%D0%BE%D1%81%D0%BA%D0%B2%D0%B0" TargetMode="External"/><Relationship Id="rId17" Type="http://schemas.openxmlformats.org/officeDocument/2006/relationships/hyperlink" Target="https://ru.wikipedia.org/wiki/%D0%98%D0%B7%D0%B2%D0%B5%D1%81%D1%82%D0%B8%D1%8F_(%D0%B3%D0%B0%D0%B7%D0%B5%D1%82%D0%B0)" TargetMode="External"/><Relationship Id="rId25" Type="http://schemas.openxmlformats.org/officeDocument/2006/relationships/hyperlink" Target="https://ru.wikipedia.org/wiki/%D0%9A%D0%BE%D0%BD%D0%B4%D1%83%D0%B8%D1%82_%D0%B8_%D0%A8%D0%B2%D0%B0%D0%BC%D0%B1%D1%80%D0%B0%D0%BD%D0%B8%D1%8F" TargetMode="External"/><Relationship Id="rId33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s://ru.wikipedia.org/wiki/%D0%9C%D0%BE%D1%81%D0%BA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D%D0%B3%D0%B5%D0%BB%D1%8C%D1%81_(%D0%B3%D0%BE%D1%80%D0%BE%D0%B4)" TargetMode="External"/><Relationship Id="rId11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24" Type="http://schemas.openxmlformats.org/officeDocument/2006/relationships/hyperlink" Target="https://ru.wikipedia.org/wiki/%D0%9D%D0%BE%D0%B2%D1%8B%D0%B9_%D0%9B%D0%95%D0%A4" TargetMode="External"/><Relationship Id="rId32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37" Type="http://schemas.openxmlformats.org/officeDocument/2006/relationships/image" Target="media/image1.jpeg"/><Relationship Id="rId5" Type="http://schemas.openxmlformats.org/officeDocument/2006/relationships/hyperlink" Target="https://ru.wikipedia.org/wiki/1905_%D0%B3%D0%BE%D0%B4" TargetMode="External"/><Relationship Id="rId15" Type="http://schemas.openxmlformats.org/officeDocument/2006/relationships/hyperlink" Target="https://ru.wikipedia.org/wiki/%D0%9A%D0%B0%D1%81%D1%81%D0%B8%D0%BB%D1%8C,_%D0%98%D0%BE%D1%81%D0%B8%D1%84_%D0%90%D0%B1%D1%80%D0%B0%D0%BC%D0%BE%D0%B2%D0%B8%D1%87" TargetMode="External"/><Relationship Id="rId23" Type="http://schemas.openxmlformats.org/officeDocument/2006/relationships/hyperlink" Target="https://ru.wikipedia.org/wiki/%D0%9C%D0%B0%D1%8F%D0%BA%D0%BE%D0%B2%D1%81%D0%BA%D0%B8%D0%B9" TargetMode="External"/><Relationship Id="rId28" Type="http://schemas.openxmlformats.org/officeDocument/2006/relationships/hyperlink" Target="https://ru.wikipedia.org/wiki/%D0%9A%D0%B0%D0%BC%D0%B5%D1%80%D0%B3%D0%B5%D1%80%D1%81%D0%BA%D0%B8%D0%B9_%D0%BF%D0%B5%D1%80%D0%B5%D1%83%D0%BB%D0%BE%D0%BA" TargetMode="External"/><Relationship Id="rId36" Type="http://schemas.openxmlformats.org/officeDocument/2006/relationships/hyperlink" Target="https://ru.wikipedia.org/w/index.php?title=%D0%9F%D0%BB%D0%BE%D1%89%D0%B0%D0%B4%D1%8C_%D0%A1%D0%B2%D0%BE%D0%B1%D0%BE%D0%B4%D1%8B_(%D0%AD%D0%BD%D0%B3%D0%B5%D0%BB%D1%8C%D1%81)&amp;action=edit&amp;redlink=1" TargetMode="External"/><Relationship Id="rId10" Type="http://schemas.openxmlformats.org/officeDocument/2006/relationships/hyperlink" Target="https://ru.wikipedia.org/wiki/%D0%97%D1%83%D0%B1%D0%BD%D0%BE%D0%B9_%D0%B2%D1%80%D0%B0%D1%87" TargetMode="External"/><Relationship Id="rId19" Type="http://schemas.openxmlformats.org/officeDocument/2006/relationships/hyperlink" Target="https://ru.wikipedia.org/wiki/%D0%9C%D1%83%D1%80%D0%B7%D0%B8%D0%BB%D0%BA%D0%B0" TargetMode="External"/><Relationship Id="rId31" Type="http://schemas.openxmlformats.org/officeDocument/2006/relationships/hyperlink" Target="https://ru.wikipedia.org/wiki/%D0%9A%D0%B0%D1%81%D1%81%D0%B8%D0%BB%D1%8C,_%D0%9B%D0%B5%D0%B2_%D0%90%D0%B1%D1%80%D0%B0%D0%BC%D0%BE%D0%B2%D0%B8%D1%87" TargetMode="External"/><Relationship Id="rId4" Type="http://schemas.openxmlformats.org/officeDocument/2006/relationships/hyperlink" Target="https://ru.wikipedia.org/wiki/10_%D0%B8%D1%8E%D0%BB%D1%8F" TargetMode="External"/><Relationship Id="rId9" Type="http://schemas.openxmlformats.org/officeDocument/2006/relationships/hyperlink" Target="https://ru.wikipedia.org/wiki/%D0%9A%D0%B0%D1%81%D1%81%D0%B8%D0%BB%D1%8C,_%D0%90%D0%B1%D1%80%D0%B0%D0%BC_%D0%93%D1%80%D0%B8%D0%B3%D0%BE%D1%80%D1%8C%D0%B5%D0%B2%D0%B8%D1%87" TargetMode="External"/><Relationship Id="rId14" Type="http://schemas.openxmlformats.org/officeDocument/2006/relationships/hyperlink" Target="https://ru.wikipedia.org/wiki/%D0%9C%D0%93%D0%A3" TargetMode="External"/><Relationship Id="rId22" Type="http://schemas.openxmlformats.org/officeDocument/2006/relationships/hyperlink" Target="https://ru.wikipedia.org/wiki/%D0%9B%D0%B8%D1%82%D0%B8%D0%BD%D1%81%D1%82%D0%B8%D1%82%D1%83%D1%82" TargetMode="External"/><Relationship Id="rId27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30" Type="http://schemas.openxmlformats.org/officeDocument/2006/relationships/hyperlink" Target="https://ru.wikipedia.org/wiki/%D0%A7%D0%B5%D0%BC%D0%BF%D0%B8%D0%BE%D0%BD%D0%B0%D1%82_%D0%BC%D0%B8%D1%80%D0%B0_%D0%BF%D0%BE_%D1%84%D1%83%D1%82%D0%B1%D0%BE%D0%BB%D1%83_1970" TargetMode="External"/><Relationship Id="rId35" Type="http://schemas.openxmlformats.org/officeDocument/2006/relationships/hyperlink" Target="https://ru.wikipedia.org/wiki/%D0%9A%D0%B0%D1%81%D1%81%D0%B8%D0%BB%D1%8C,_%D0%9B%D0%B5%D0%B2_%D0%90%D0%B1%D1%80%D0%B0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2020-03-12T05:55:00Z</dcterms:created>
  <dcterms:modified xsi:type="dcterms:W3CDTF">2020-03-12T05:55:00Z</dcterms:modified>
</cp:coreProperties>
</file>