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9B" w:rsidRPr="0007101B" w:rsidRDefault="0007101B" w:rsidP="0007101B">
      <w:pPr>
        <w:jc w:val="center"/>
        <w:rPr>
          <w:b/>
          <w:sz w:val="40"/>
          <w:szCs w:val="40"/>
        </w:rPr>
      </w:pPr>
      <w:r w:rsidRPr="0007101B">
        <w:rPr>
          <w:b/>
          <w:sz w:val="40"/>
          <w:szCs w:val="40"/>
        </w:rPr>
        <w:t>5 ДЕКАБРЯ</w:t>
      </w:r>
    </w:p>
    <w:p w:rsidR="0007101B" w:rsidRDefault="0007101B" w:rsidP="0007101B">
      <w:pPr>
        <w:jc w:val="center"/>
        <w:rPr>
          <w:sz w:val="40"/>
          <w:szCs w:val="40"/>
        </w:rPr>
      </w:pPr>
      <w:r w:rsidRPr="0007101B">
        <w:rPr>
          <w:sz w:val="40"/>
          <w:szCs w:val="40"/>
        </w:rPr>
        <w:t>ДАЛЬШЕ ВРАГ НЕ ПРОШЁЛ</w:t>
      </w:r>
    </w:p>
    <w:p w:rsidR="00685BB2" w:rsidRDefault="0007101B" w:rsidP="0007101B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 w:rsidRPr="0007101B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К началу декабря 1941 г. германской группе армий «Центр» удалось захватить Клин, Солнечногорск, Истру, выйти к каналу им. Москвы в районе Яхромы, форсировать севернее и южнее </w:t>
      </w:r>
      <w:proofErr w:type="spellStart"/>
      <w:r w:rsidRPr="0007101B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Наро-Фоминска</w:t>
      </w:r>
      <w:proofErr w:type="spellEnd"/>
      <w:r w:rsidRPr="0007101B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р. Нара, подойти с юга к Кашире. Но дальше враг не прошел. Он был обескровлен, потеряв с 16 ноября до начала декабря 155 тыс. человек убитыми и ранеными, около 800 танков. 5 декабря командующий группой армий Ф.Бок пришел к выводу, что у его войск «иссякли силы». Ставка ВГК с ноября готовила переход советских войск в контрнаступление. Советская группировка под Москвой, несмотря на потери, за счет формировавшихся резервов к началу декабря включала в себя 1100 тыс. человек, 7652 орудия и миномета, 774 танка и 1000 самолетов. Группа армий «Центр» к этому времени превосходила советские войска в личном составе в 1,5 раза, в артиллерии — в 1,8, танках — в 1,5 раза и только в самолетах уступала им в 1,6 раза. Но советские командование учитывало не только соотношения сил, но и другие факторы: </w:t>
      </w:r>
      <w:proofErr w:type="spellStart"/>
      <w:r w:rsidRPr="0007101B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измотанность</w:t>
      </w:r>
      <w:proofErr w:type="spellEnd"/>
      <w:r w:rsidRPr="0007101B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немецких войск, отсутствие у них заранее подготовленных оборонительных позиций, неготовность к ведению войны в суровых зимних условиях и высокий моральный дух советских воинов. 5-6 декабря советские войска перешли в контрнаступление. Его последовательно начали 5 декабря войска Калининского фронта, 6 декабря — Западного и Юго-Западного (с 24 декабря Брянского) фронтов. Ожесточенные сражения развернулись на калининском, </w:t>
      </w:r>
      <w:proofErr w:type="spellStart"/>
      <w:r w:rsidRPr="0007101B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истринском</w:t>
      </w:r>
      <w:proofErr w:type="spellEnd"/>
      <w:r w:rsidRPr="0007101B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, тульском, и </w:t>
      </w:r>
      <w:proofErr w:type="spellStart"/>
      <w:r w:rsidRPr="0007101B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елецком</w:t>
      </w:r>
      <w:proofErr w:type="spellEnd"/>
      <w:r w:rsidRPr="0007101B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направлениях. За месяц боев немецкие войска были отброшены к западу примерно на 250 км. В соответствии с решением Ставки ВГК 8 января 1942 г. </w:t>
      </w:r>
      <w:r w:rsidRPr="0007101B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lastRenderedPageBreak/>
        <w:t xml:space="preserve">началось общее наступление советских войск от Ладожского озера до Черного моря. </w:t>
      </w:r>
      <w:proofErr w:type="gramStart"/>
      <w:r w:rsidRPr="0007101B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В нем приняли участие и войска Западного и Калининского фронтов, проводившие Ржевско-Вяземскую операцию.</w:t>
      </w:r>
      <w:proofErr w:type="gramEnd"/>
      <w:r w:rsidRPr="0007101B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Отсутствие достаточного опыта ведения наступательных операций, недостаток сил и средств не позволили тогда окружить основные силы группы армии "Центр". Тем не менее, это был успех. Противник был отброшен на запад на 100-350 км. Полностью были освобождены Московская, Калининская, Тульская, Рязанская области, часть Смоленской и Орловской областей, Победа под Москвой улучшила военно-политическое и международное положение Советского Союза. Но в 1942 году советскому народу предстояло пережить новые испытания и отступить до берегов Волги и предгорий Кавказа. Война приняла затяжной характер на истощение противников. </w:t>
      </w:r>
      <w:proofErr w:type="gramStart"/>
      <w:r w:rsidRPr="0007101B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Ряд историков именно с Московской битвой связывают начало коренного</w:t>
      </w:r>
      <w:proofErr w:type="gramEnd"/>
      <w:r w:rsidRPr="0007101B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перелома в войне, который окончательно стал фактом после победы советских войск под Сталинградом и завершился разгромом немецких войск на Курской дуге.</w:t>
      </w:r>
    </w:p>
    <w:p w:rsidR="00685BB2" w:rsidRDefault="00685BB2" w:rsidP="0007101B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</w:p>
    <w:p w:rsidR="0007101B" w:rsidRDefault="0007101B" w:rsidP="0007101B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 w:rsidRPr="0007101B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</w:t>
      </w:r>
      <w:r w:rsidR="00685BB2" w:rsidRPr="00685BB2">
        <w:rPr>
          <w:rFonts w:ascii="Helvetica" w:hAnsi="Helvetica" w:cs="Helvetica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4572000" cy="2981325"/>
            <wp:effectExtent l="19050" t="0" r="0" b="0"/>
            <wp:docPr id="6" name="Рисунок 4" descr="https://im0-tub-ru.yandex.net/i?id=cf50764ce1400a1e6e9aea1c7fe8efe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cf50764ce1400a1e6e9aea1c7fe8efe4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BB2" w:rsidRDefault="00685BB2" w:rsidP="0007101B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</w:p>
    <w:p w:rsidR="00685BB2" w:rsidRDefault="00685BB2" w:rsidP="0007101B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4105275"/>
            <wp:effectExtent l="19050" t="0" r="3175" b="0"/>
            <wp:docPr id="2" name="Рисунок 1" descr="https://ddt.nmich.ru/assets/components/gallery/connector.php?action=web/phpthumb&amp;ctx=web&amp;w=800&amp;h=800&amp;zc=0&amp;far=&amp;q=90&amp;src=%2Fassets%2Fgallery%2F92%2F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dt.nmich.ru/assets/components/gallery/connector.php?action=web/phpthumb&amp;ctx=web&amp;w=800&amp;h=800&amp;zc=0&amp;far=&amp;q=90&amp;src=%2Fassets%2Fgallery%2F92%2F9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BB2" w:rsidRPr="0007101B" w:rsidRDefault="00685BB2" w:rsidP="0007101B">
      <w:pPr>
        <w:rPr>
          <w:sz w:val="32"/>
          <w:szCs w:val="32"/>
        </w:rPr>
      </w:pPr>
    </w:p>
    <w:sectPr w:rsidR="00685BB2" w:rsidRPr="0007101B" w:rsidSect="00FF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01B"/>
    <w:rsid w:val="0007101B"/>
    <w:rsid w:val="004C008B"/>
    <w:rsid w:val="00586162"/>
    <w:rsid w:val="00681757"/>
    <w:rsid w:val="00685BB2"/>
    <w:rsid w:val="00FF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2020-12-03T05:11:00Z</dcterms:created>
  <dcterms:modified xsi:type="dcterms:W3CDTF">2020-12-03T05:11:00Z</dcterms:modified>
</cp:coreProperties>
</file>