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AD" w:rsidRDefault="003C78AD" w:rsidP="003C78AD">
      <w:pPr>
        <w:shd w:val="clear" w:color="auto" w:fill="FFFFFF"/>
        <w:spacing w:after="0" w:line="240" w:lineRule="auto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 xml:space="preserve">ВИКТОРИНА «БЕЗОПАСНОЕ ПОВЕДЕНИЕ </w:t>
      </w:r>
    </w:p>
    <w:p w:rsidR="003C78AD" w:rsidRPr="003C78AD" w:rsidRDefault="003C78AD" w:rsidP="003C78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НА ВОДЕ»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Что за летний отдых без купания? Тоска, да и только. Особенно когда солнышко припекает, а прохладная вода пруда или речки, озера или моря так и </w:t>
      </w:r>
      <w:proofErr w:type="gram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манит так</w:t>
      </w:r>
      <w:proofErr w:type="gram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 приглашает окунуться. Вода может выглядеть приветливо, но она таит в себе опасность.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7.25pt" o:ole="">
            <v:imagedata r:id="rId4" o:title=""/>
          </v:shape>
          <w:control r:id="rId5" w:name="DefaultOcxName" w:shapeid="_x0000_i113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9" type="#_x0000_t75" style="width:20.25pt;height:17.25pt" o:ole="">
            <v:imagedata r:id="rId4" o:title=""/>
          </v:shape>
          <w:control r:id="rId6" w:name="DefaultOcxName1" w:shapeid="_x0000_i112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8" type="#_x0000_t75" style="width:20.25pt;height:17.25pt" o:ole="">
            <v:imagedata r:id="rId4" o:title=""/>
          </v:shape>
          <w:control r:id="rId7" w:name="DefaultOcxName2" w:shapeid="_x0000_i112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7" type="#_x0000_t75" style="width:20.25pt;height:17.25pt" o:ole="">
            <v:imagedata r:id="rId4" o:title=""/>
          </v:shape>
          <w:control r:id="rId8" w:name="DefaultOcxName3" w:shapeid="_x0000_i112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6" type="#_x0000_t75" style="width:20.25pt;height:17.25pt" o:ole="">
            <v:imagedata r:id="rId4" o:title=""/>
          </v:shape>
          <w:control r:id="rId9" w:name="DefaultOcxName4" w:shapeid="_x0000_i112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5" type="#_x0000_t75" style="width:20.25pt;height:17.25pt" o:ole="">
            <v:imagedata r:id="rId4" o:title=""/>
          </v:shape>
          <w:control r:id="rId10" w:name="DefaultOcxName5" w:shapeid="_x0000_i112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4" type="#_x0000_t75" style="width:20.25pt;height:17.25pt" o:ole="">
            <v:imagedata r:id="rId4" o:title=""/>
          </v:shape>
          <w:control r:id="rId11" w:name="DefaultOcxName6" w:shapeid="_x0000_i112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3" type="#_x0000_t75" style="width:20.25pt;height:17.25pt" o:ole="">
            <v:imagedata r:id="rId4" o:title=""/>
          </v:shape>
          <w:control r:id="rId12" w:name="DefaultOcxName7" w:shapeid="_x0000_i112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2" type="#_x0000_t75" style="width:20.25pt;height:17.25pt" o:ole="">
            <v:imagedata r:id="rId4" o:title=""/>
          </v:shape>
          <w:control r:id="rId13" w:name="DefaultOcxName8" w:shapeid="_x0000_i112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1" type="#_x0000_t75" style="width:20.25pt;height:17.25pt" o:ole="">
            <v:imagedata r:id="rId4" o:title=""/>
          </v:shape>
          <w:control r:id="rId15" w:name="DefaultOcxName9" w:shapeid="_x0000_i112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20" type="#_x0000_t75" style="width:20.25pt;height:17.25pt" o:ole="">
            <v:imagedata r:id="rId4" o:title=""/>
          </v:shape>
          <w:control r:id="rId16" w:name="DefaultOcxName10" w:shapeid="_x0000_i112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9" type="#_x0000_t75" style="width:20.25pt;height:17.25pt" o:ole="">
            <v:imagedata r:id="rId4" o:title=""/>
          </v:shape>
          <w:control r:id="rId17" w:name="DefaultOcxName11" w:shapeid="_x0000_i111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6.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lastRenderedPageBreak/>
        <w:t>Какие плавающие средства можно использовать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8" type="#_x0000_t75" style="width:20.25pt;height:17.25pt" o:ole="">
            <v:imagedata r:id="rId4" o:title=""/>
          </v:shape>
          <w:control r:id="rId18" w:name="DefaultOcxName12" w:shapeid="_x0000_i111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7" type="#_x0000_t75" style="width:20.25pt;height:17.25pt" o:ole="">
            <v:imagedata r:id="rId4" o:title=""/>
          </v:shape>
          <w:control r:id="rId19" w:name="DefaultOcxName13" w:shapeid="_x0000_i111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6" type="#_x0000_t75" style="width:20.25pt;height:17.25pt" o:ole="">
            <v:imagedata r:id="rId4" o:title=""/>
          </v:shape>
          <w:control r:id="rId20" w:name="DefaultOcxName14" w:shapeid="_x0000_i111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5" type="#_x0000_t75" style="width:20.25pt;height:17.25pt" o:ole="">
            <v:imagedata r:id="rId4" o:title=""/>
          </v:shape>
          <w:control r:id="rId21" w:name="DefaultOcxName15" w:shapeid="_x0000_i111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4" type="#_x0000_t75" style="width:20.25pt;height:17.25pt" o:ole="">
            <v:imagedata r:id="rId4" o:title=""/>
          </v:shape>
          <w:control r:id="rId22" w:name="DefaultOcxName16" w:shapeid="_x0000_i111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3" type="#_x0000_t75" style="width:20.25pt;height:17.25pt" o:ole="">
            <v:imagedata r:id="rId4" o:title=""/>
          </v:shape>
          <w:control r:id="rId23" w:name="DefaultOcxName17" w:shapeid="_x0000_i111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2" type="#_x0000_t75" style="width:20.25pt;height:17.25pt" o:ole="">
            <v:imagedata r:id="rId4" o:title=""/>
          </v:shape>
          <w:control r:id="rId24" w:name="DefaultOcxName18" w:shapeid="_x0000_i111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11" type="#_x0000_t75" style="width:20.25pt;height:17.25pt" o:ole="">
            <v:imagedata r:id="rId4" o:title=""/>
          </v:shape>
          <w:control r:id="rId25" w:name="DefaultOcxName19" w:shapeid="_x0000_i111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bookmarkStart w:id="0" w:name="_GoBack"/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9" type="#_x0000_t75" style="width:20.25pt;height:17.25pt" o:ole="">
            <v:imagedata r:id="rId4" o:title=""/>
          </v:shape>
          <w:control r:id="rId27" w:name="DefaultOcxName20" w:shapeid="_x0000_i110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8" type="#_x0000_t75" style="width:20.25pt;height:17.25pt" o:ole="">
            <v:imagedata r:id="rId4" o:title=""/>
          </v:shape>
          <w:control r:id="rId28" w:name="DefaultOcxName21" w:shapeid="_x0000_i110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Можно ли простыть, если долго находиться жарким днем в </w:t>
      </w:r>
      <w:proofErr w:type="gram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прохладной  воде</w:t>
      </w:r>
      <w:proofErr w:type="gram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7" type="#_x0000_t75" style="width:20.25pt;height:17.25pt" o:ole="">
            <v:imagedata r:id="rId4" o:title=""/>
          </v:shape>
          <w:control r:id="rId29" w:name="DefaultOcxName22" w:shapeid="_x0000_i110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6" type="#_x0000_t75" style="width:20.25pt;height:17.25pt" o:ole="">
            <v:imagedata r:id="rId4" o:title=""/>
          </v:shape>
          <w:control r:id="rId30" w:name="DefaultOcxName23" w:shapeid="_x0000_i110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5" type="#_x0000_t75" style="width:20.25pt;height:17.25pt" o:ole="">
            <v:imagedata r:id="rId4" o:title=""/>
          </v:shape>
          <w:control r:id="rId31" w:name="DefaultOcxName24" w:shapeid="_x0000_i110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lastRenderedPageBreak/>
        <w:object w:dxaOrig="1440" w:dyaOrig="1440">
          <v:shape id="_x0000_i1104" type="#_x0000_t75" style="width:20.25pt;height:17.25pt" o:ole="">
            <v:imagedata r:id="rId4" o:title=""/>
          </v:shape>
          <w:control r:id="rId32" w:name="DefaultOcxName25" w:shapeid="_x0000_i110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3" type="#_x0000_t75" style="width:20.25pt;height:17.25pt" o:ole="">
            <v:imagedata r:id="rId4" o:title=""/>
          </v:shape>
          <w:control r:id="rId33" w:name="DefaultOcxName26" w:shapeid="_x0000_i110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2" type="#_x0000_t75" style="width:20.25pt;height:17.25pt" o:ole="">
            <v:imagedata r:id="rId4" o:title=""/>
          </v:shape>
          <w:control r:id="rId34" w:name="DefaultOcxName27" w:shapeid="_x0000_i110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proofErr w:type="gram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</w:t>
      </w:r>
      <w:proofErr w:type="gram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1" type="#_x0000_t75" style="width:20.25pt;height:17.25pt" o:ole="">
            <v:imagedata r:id="rId4" o:title=""/>
          </v:shape>
          <w:control r:id="rId35" w:name="DefaultOcxName28" w:shapeid="_x0000_i110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00" type="#_x0000_t75" style="width:20.25pt;height:17.25pt" o:ole="">
            <v:imagedata r:id="rId4" o:title=""/>
          </v:shape>
          <w:control r:id="rId36" w:name="DefaultOcxName29" w:shapeid="_x0000_i110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Какое правило нарушили Саша </w:t>
      </w:r>
      <w:proofErr w:type="spell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иМаша</w:t>
      </w:r>
      <w:proofErr w:type="spell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из мультфильма «Аркадий Паровозов спешит на помощь»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36" type="#_x0000_t75" style="width:20.25pt;height:17.25pt" o:ole="">
            <v:imagedata r:id="rId38" o:title=""/>
          </v:shape>
          <w:control r:id="rId39" w:name="DefaultOcxName30" w:shapeid="_x0000_i113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32" type="#_x0000_t75" style="width:20.25pt;height:17.25pt" o:ole="">
            <v:imagedata r:id="rId4" o:title=""/>
          </v:shape>
          <w:control r:id="rId40" w:name="DefaultOcxName31" w:shapeid="_x0000_i113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Нужно одевать спасательные жилеты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object w:dxaOrig="1440" w:dyaOrig="1440">
          <v:shape id="_x0000_i1133" type="#_x0000_t75" style="width:20.25pt;height:17.25pt" o:ole="">
            <v:imagedata r:id="rId4" o:title=""/>
          </v:shape>
          <w:control r:id="rId41" w:name="DefaultOcxName32" w:shapeid="_x0000_i113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73291F" w:rsidRDefault="0073291F"/>
    <w:sectPr w:rsidR="007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B"/>
    <w:rsid w:val="003C78AD"/>
    <w:rsid w:val="0073291F"/>
    <w:rsid w:val="007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F0C1-5D0E-4956-86DF-A2B05A26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4733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8190408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60438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0493781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629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83854762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2384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4203275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7049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4738259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82077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325271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187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095374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142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5322299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895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2651842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468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4467990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5034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685132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6229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95814478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983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6658015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8430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9501075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554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1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image" Target="media/image3.jpeg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image" Target="media/image4.jpeg"/><Relationship Id="rId40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eg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Дело-отдел</dc:creator>
  <cp:keywords/>
  <dc:description/>
  <cp:lastModifiedBy>Дело-отдел</cp:lastModifiedBy>
  <cp:revision>2</cp:revision>
  <dcterms:created xsi:type="dcterms:W3CDTF">2020-05-22T14:51:00Z</dcterms:created>
  <dcterms:modified xsi:type="dcterms:W3CDTF">2020-05-22T14:52:00Z</dcterms:modified>
</cp:coreProperties>
</file>