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28" w:rsidRPr="00331D28" w:rsidRDefault="00331D28" w:rsidP="00331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D28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31D28" w:rsidRPr="00331D28" w:rsidRDefault="00331D28" w:rsidP="00331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D28">
        <w:rPr>
          <w:rFonts w:ascii="Times New Roman" w:eastAsia="Calibri" w:hAnsi="Times New Roman" w:cs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331D28" w:rsidRPr="00331D28" w:rsidRDefault="00331D28" w:rsidP="00331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D28" w:rsidRPr="00331D28" w:rsidRDefault="00331D28" w:rsidP="00331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D28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331D28" w:rsidRPr="00331D28" w:rsidRDefault="00331D28" w:rsidP="00331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D28" w:rsidRPr="00331D28" w:rsidRDefault="00A61418" w:rsidP="00331D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14 января  2019</w:t>
      </w:r>
      <w:r w:rsidR="00331D28" w:rsidRPr="00331D28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№ 4/ 4</w:t>
      </w:r>
    </w:p>
    <w:p w:rsidR="00331D28" w:rsidRPr="00331D28" w:rsidRDefault="00331D28" w:rsidP="00331D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418" w:rsidRDefault="00A61418" w:rsidP="00331D2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Об утверждении состава комиссии </w:t>
      </w:r>
    </w:p>
    <w:p w:rsidR="00331D28" w:rsidRPr="00331D28" w:rsidRDefault="00A61418" w:rsidP="00331D2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 урегулированию споров</w:t>
      </w:r>
    </w:p>
    <w:p w:rsidR="00331D28" w:rsidRPr="00331D28" w:rsidRDefault="00331D28" w:rsidP="00331D2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1D28" w:rsidRPr="00331D28" w:rsidRDefault="00A61418" w:rsidP="00331D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На основании положения о комиссии по урегулированию споров между участниками образовательных отношений», утвержденного приказом № 118/ 2 от 22.12.2014 года (пункта 3.1. данного положения)</w:t>
      </w:r>
      <w:r w:rsidR="00331D28" w:rsidRPr="00331D2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31D28" w:rsidRPr="00331D28" w:rsidRDefault="00331D28" w:rsidP="00331D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1D28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A61418" w:rsidRDefault="00A61418" w:rsidP="00331D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состав Комиссии по урегулированию споров между участниками образовательных отношений (приложение 1);</w:t>
      </w:r>
    </w:p>
    <w:p w:rsidR="00A61418" w:rsidRDefault="00A61418" w:rsidP="00331D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Определить срок действия полномочий членов Комиссии с 14 января 2019 года до 13 января 2020 года;</w:t>
      </w:r>
    </w:p>
    <w:p w:rsidR="00331D28" w:rsidRPr="00331D28" w:rsidRDefault="00A61418" w:rsidP="00331D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исполнения</w:t>
      </w:r>
      <w:r w:rsidR="00331D28" w:rsidRPr="00331D28">
        <w:rPr>
          <w:rFonts w:ascii="Times New Roman" w:eastAsia="Calibri" w:hAnsi="Times New Roman" w:cs="Times New Roman"/>
          <w:sz w:val="28"/>
          <w:szCs w:val="28"/>
        </w:rPr>
        <w:t xml:space="preserve"> данного приказа оставляю за собой.</w:t>
      </w:r>
    </w:p>
    <w:p w:rsidR="00331D28" w:rsidRPr="00331D28" w:rsidRDefault="00331D2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D28" w:rsidRPr="00331D28" w:rsidRDefault="00331D2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D28">
        <w:rPr>
          <w:rFonts w:ascii="Times New Roman" w:eastAsia="Calibri" w:hAnsi="Times New Roman" w:cs="Times New Roman"/>
          <w:sz w:val="28"/>
          <w:szCs w:val="28"/>
        </w:rPr>
        <w:t>Директор</w:t>
      </w:r>
    </w:p>
    <w:p w:rsidR="00331D28" w:rsidRDefault="00331D2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D28">
        <w:rPr>
          <w:rFonts w:ascii="Times New Roman" w:eastAsia="Calibri" w:hAnsi="Times New Roman" w:cs="Times New Roman"/>
          <w:sz w:val="28"/>
          <w:szCs w:val="28"/>
        </w:rPr>
        <w:t>МБОУ «Максати</w:t>
      </w:r>
      <w:r w:rsidR="00A61418">
        <w:rPr>
          <w:rFonts w:ascii="Times New Roman" w:eastAsia="Calibri" w:hAnsi="Times New Roman" w:cs="Times New Roman"/>
          <w:sz w:val="28"/>
          <w:szCs w:val="28"/>
        </w:rPr>
        <w:t xml:space="preserve">хинская СОШ № 1»:         </w:t>
      </w:r>
      <w:r w:rsidRPr="00331D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Розанова Г.А.</w:t>
      </w:r>
    </w:p>
    <w:p w:rsidR="00A61418" w:rsidRDefault="00A6141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331D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A6141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A61418" w:rsidRDefault="00A61418" w:rsidP="00A6141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приказу № 4/ 4 от 14.01.2018 года</w:t>
      </w:r>
    </w:p>
    <w:p w:rsidR="00A61418" w:rsidRDefault="00A61418" w:rsidP="00A6141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A6141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61418">
        <w:rPr>
          <w:rFonts w:ascii="Times New Roman" w:eastAsia="Calibri" w:hAnsi="Times New Roman" w:cs="Times New Roman"/>
          <w:b/>
          <w:sz w:val="28"/>
          <w:szCs w:val="28"/>
          <w:u w:val="single"/>
        </w:rPr>
        <w:t>Списочный состав комиссии по урегулированию споров в МБОУ «Максатихинская СОШ № 1» в 2019 году</w:t>
      </w:r>
    </w:p>
    <w:p w:rsidR="00A61418" w:rsidRDefault="00A61418" w:rsidP="00A6141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4819"/>
        <w:gridCol w:w="3226"/>
      </w:tblGrid>
      <w:tr w:rsidR="00A61418" w:rsidTr="00A61418">
        <w:tc>
          <w:tcPr>
            <w:tcW w:w="1166" w:type="dxa"/>
          </w:tcPr>
          <w:p w:rsidR="00A61418" w:rsidRDefault="00A61418" w:rsidP="00A61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819" w:type="dxa"/>
          </w:tcPr>
          <w:p w:rsidR="00A61418" w:rsidRDefault="00A61418" w:rsidP="00A61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26" w:type="dxa"/>
          </w:tcPr>
          <w:p w:rsidR="00A61418" w:rsidRDefault="00A61418" w:rsidP="00A614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61418" w:rsidTr="00A61418">
        <w:tc>
          <w:tcPr>
            <w:tcW w:w="1166" w:type="dxa"/>
          </w:tcPr>
          <w:p w:rsidR="00A61418" w:rsidRDefault="00A61418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A61418" w:rsidRDefault="00A61418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Жуйкова Ирина Николаевна</w:t>
            </w:r>
          </w:p>
        </w:tc>
        <w:tc>
          <w:tcPr>
            <w:tcW w:w="3226" w:type="dxa"/>
          </w:tcPr>
          <w:p w:rsidR="00A61418" w:rsidRDefault="00A61418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родитель, 6г</w:t>
            </w:r>
          </w:p>
        </w:tc>
      </w:tr>
      <w:tr w:rsidR="00A61418" w:rsidTr="00A61418">
        <w:tc>
          <w:tcPr>
            <w:tcW w:w="1166" w:type="dxa"/>
          </w:tcPr>
          <w:p w:rsidR="00A61418" w:rsidRDefault="00A61418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A61418" w:rsidRDefault="00A61418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Мирон Сергей Дмитриевич</w:t>
            </w:r>
          </w:p>
        </w:tc>
        <w:tc>
          <w:tcPr>
            <w:tcW w:w="3226" w:type="dxa"/>
          </w:tcPr>
          <w:p w:rsidR="00A61418" w:rsidRDefault="00A61418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родитель, 10</w:t>
            </w:r>
          </w:p>
        </w:tc>
      </w:tr>
      <w:tr w:rsidR="00A61418" w:rsidTr="00A61418">
        <w:tc>
          <w:tcPr>
            <w:tcW w:w="1166" w:type="dxa"/>
          </w:tcPr>
          <w:p w:rsidR="00A61418" w:rsidRDefault="00A61418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A61418" w:rsidRDefault="00A61418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Орлов Сергей Анатольевич</w:t>
            </w:r>
          </w:p>
        </w:tc>
        <w:tc>
          <w:tcPr>
            <w:tcW w:w="3226" w:type="dxa"/>
          </w:tcPr>
          <w:p w:rsidR="00A61418" w:rsidRDefault="00A61418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родитель 8а</w:t>
            </w:r>
          </w:p>
        </w:tc>
      </w:tr>
      <w:tr w:rsidR="00A61418" w:rsidTr="00A61418">
        <w:tc>
          <w:tcPr>
            <w:tcW w:w="1166" w:type="dxa"/>
          </w:tcPr>
          <w:p w:rsidR="00A61418" w:rsidRDefault="00A61418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A61418" w:rsidRDefault="000B4E5B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Лебедева Светлана Александровна</w:t>
            </w:r>
          </w:p>
        </w:tc>
        <w:tc>
          <w:tcPr>
            <w:tcW w:w="3226" w:type="dxa"/>
          </w:tcPr>
          <w:p w:rsidR="00A61418" w:rsidRDefault="000B4E5B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родитель 3а </w:t>
            </w:r>
          </w:p>
        </w:tc>
      </w:tr>
      <w:tr w:rsidR="00A61418" w:rsidTr="00A61418">
        <w:tc>
          <w:tcPr>
            <w:tcW w:w="1166" w:type="dxa"/>
          </w:tcPr>
          <w:p w:rsidR="00A61418" w:rsidRDefault="000B4E5B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A61418" w:rsidRDefault="000B4E5B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Соколова Ирина Александровна</w:t>
            </w:r>
          </w:p>
        </w:tc>
        <w:tc>
          <w:tcPr>
            <w:tcW w:w="3226" w:type="dxa"/>
          </w:tcPr>
          <w:p w:rsidR="00A61418" w:rsidRDefault="000B4E5B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</w:tr>
      <w:tr w:rsidR="00A61418" w:rsidTr="00A61418">
        <w:tc>
          <w:tcPr>
            <w:tcW w:w="1166" w:type="dxa"/>
          </w:tcPr>
          <w:p w:rsidR="00A61418" w:rsidRDefault="000B4E5B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A61418" w:rsidRDefault="000B4E5B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Полозова Ольга Владимировна</w:t>
            </w:r>
          </w:p>
        </w:tc>
        <w:tc>
          <w:tcPr>
            <w:tcW w:w="3226" w:type="dxa"/>
          </w:tcPr>
          <w:p w:rsidR="00A61418" w:rsidRDefault="000B4E5B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</w:tr>
      <w:tr w:rsidR="00A61418" w:rsidTr="00A61418">
        <w:tc>
          <w:tcPr>
            <w:tcW w:w="1166" w:type="dxa"/>
          </w:tcPr>
          <w:p w:rsidR="00A61418" w:rsidRDefault="000B4E5B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A61418" w:rsidRDefault="000B4E5B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Хохлова Елена Вячеславовна</w:t>
            </w:r>
          </w:p>
        </w:tc>
        <w:tc>
          <w:tcPr>
            <w:tcW w:w="3226" w:type="dxa"/>
          </w:tcPr>
          <w:p w:rsidR="00A61418" w:rsidRDefault="000B4E5B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</w:tr>
      <w:tr w:rsidR="000B4E5B" w:rsidTr="00A61418">
        <w:tc>
          <w:tcPr>
            <w:tcW w:w="1166" w:type="dxa"/>
          </w:tcPr>
          <w:p w:rsidR="000B4E5B" w:rsidRDefault="000B4E5B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0B4E5B" w:rsidRDefault="000B4E5B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Елена Алексеевна</w:t>
            </w:r>
          </w:p>
        </w:tc>
        <w:tc>
          <w:tcPr>
            <w:tcW w:w="3226" w:type="dxa"/>
          </w:tcPr>
          <w:p w:rsidR="000B4E5B" w:rsidRDefault="000B4E5B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</w:tr>
      <w:tr w:rsidR="000B4E5B" w:rsidTr="00A61418">
        <w:tc>
          <w:tcPr>
            <w:tcW w:w="1166" w:type="dxa"/>
          </w:tcPr>
          <w:p w:rsidR="000B4E5B" w:rsidRDefault="000B4E5B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0B4E5B" w:rsidRDefault="000B4E5B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Зуйков Михаил Андреевич</w:t>
            </w:r>
          </w:p>
        </w:tc>
        <w:tc>
          <w:tcPr>
            <w:tcW w:w="3226" w:type="dxa"/>
          </w:tcPr>
          <w:p w:rsidR="000B4E5B" w:rsidRDefault="000B4E5B" w:rsidP="00A614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бучающийся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 класса</w:t>
            </w:r>
          </w:p>
        </w:tc>
      </w:tr>
    </w:tbl>
    <w:p w:rsidR="00A61418" w:rsidRPr="00A61418" w:rsidRDefault="00A61418" w:rsidP="00A614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418" w:rsidRDefault="00A61418" w:rsidP="00A6141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1418" w:rsidRPr="00331D28" w:rsidRDefault="00A61418" w:rsidP="00A6141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7FC6" w:rsidRDefault="00297FC6"/>
    <w:sectPr w:rsidR="0029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57B6"/>
    <w:multiLevelType w:val="hybridMultilevel"/>
    <w:tmpl w:val="C01C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28"/>
    <w:rsid w:val="000B4E5B"/>
    <w:rsid w:val="00297FC6"/>
    <w:rsid w:val="00331D28"/>
    <w:rsid w:val="00A6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2019-01-18T12:12:00Z</cp:lastPrinted>
  <dcterms:created xsi:type="dcterms:W3CDTF">2017-10-30T09:25:00Z</dcterms:created>
  <dcterms:modified xsi:type="dcterms:W3CDTF">2019-01-18T12:12:00Z</dcterms:modified>
</cp:coreProperties>
</file>